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7" w:type="dxa"/>
        <w:shd w:val="clear" w:color="auto" w:fill="FFFFFF"/>
        <w:tblLook w:val="04A0"/>
      </w:tblPr>
      <w:tblGrid>
        <w:gridCol w:w="2368"/>
        <w:gridCol w:w="364"/>
        <w:gridCol w:w="3506"/>
        <w:gridCol w:w="364"/>
        <w:gridCol w:w="3261"/>
      </w:tblGrid>
      <w:tr w:rsidR="003E3FD1" w:rsidRPr="00A36AD3" w:rsidTr="003451D0">
        <w:trPr>
          <w:trHeight w:val="1140"/>
        </w:trPr>
        <w:tc>
          <w:tcPr>
            <w:tcW w:w="9647" w:type="dxa"/>
            <w:gridSpan w:val="5"/>
            <w:shd w:val="clear" w:color="auto" w:fill="auto"/>
          </w:tcPr>
          <w:p w:rsidR="008816F2" w:rsidRDefault="008816F2" w:rsidP="00A1672B">
            <w:pPr>
              <w:spacing w:after="0"/>
              <w:rPr>
                <w:rFonts w:cs="Calibri"/>
                <w:sz w:val="24"/>
                <w:szCs w:val="24"/>
              </w:rPr>
            </w:pPr>
            <w:r w:rsidRPr="003E3FD1">
              <w:rPr>
                <w:rFonts w:cs="Calibri"/>
                <w:sz w:val="24"/>
                <w:szCs w:val="24"/>
              </w:rPr>
              <w:t>Name: ______________________</w:t>
            </w:r>
            <w:r>
              <w:rPr>
                <w:rFonts w:cs="Calibri"/>
                <w:sz w:val="24"/>
                <w:szCs w:val="24"/>
              </w:rPr>
              <w:t>_</w:t>
            </w:r>
            <w:r w:rsidRPr="003E3FD1">
              <w:rPr>
                <w:rFonts w:cs="Calibri"/>
                <w:sz w:val="24"/>
                <w:szCs w:val="24"/>
              </w:rPr>
              <w:t>________ (         ) Class: ______________ Date: __________</w:t>
            </w:r>
          </w:p>
          <w:p w:rsidR="008816F2" w:rsidRDefault="008816F2" w:rsidP="008816F2">
            <w:pPr>
              <w:spacing w:after="0"/>
              <w:ind w:left="-142"/>
              <w:rPr>
                <w:rFonts w:cs="Calibri"/>
                <w:sz w:val="24"/>
                <w:szCs w:val="24"/>
              </w:rPr>
            </w:pPr>
          </w:p>
          <w:tbl>
            <w:tblPr>
              <w:tblW w:w="9647" w:type="dxa"/>
              <w:shd w:val="clear" w:color="auto" w:fill="FFFFFF"/>
              <w:tblLook w:val="04A0"/>
            </w:tblPr>
            <w:tblGrid>
              <w:gridCol w:w="5920"/>
              <w:gridCol w:w="284"/>
              <w:gridCol w:w="3443"/>
            </w:tblGrid>
            <w:tr w:rsidR="008816F2" w:rsidRPr="003E3FD1" w:rsidTr="008A2574">
              <w:trPr>
                <w:trHeight w:val="1140"/>
              </w:trPr>
              <w:tc>
                <w:tcPr>
                  <w:tcW w:w="9647" w:type="dxa"/>
                  <w:gridSpan w:val="3"/>
                  <w:shd w:val="clear" w:color="auto" w:fill="auto"/>
                </w:tcPr>
                <w:p w:rsidR="008816F2" w:rsidRPr="00A36AD3" w:rsidRDefault="004070FC" w:rsidP="008A2574">
                  <w:pPr>
                    <w:pStyle w:val="Title"/>
                    <w:spacing w:after="0"/>
                    <w:rPr>
                      <w:rFonts w:ascii="Gill Sans MT" w:hAnsi="Gill Sans MT"/>
                      <w:b/>
                      <w:sz w:val="48"/>
                      <w:szCs w:val="48"/>
                      <w:lang w:val="en-GB" w:bidi="en-US"/>
                    </w:rPr>
                  </w:pPr>
                  <w:r>
                    <w:rPr>
                      <w:rFonts w:ascii="Gill Sans MT" w:hAnsi="Gill Sans MT"/>
                      <w:b/>
                      <w:sz w:val="48"/>
                      <w:szCs w:val="48"/>
                      <w:lang w:val="en-GB" w:bidi="en-US"/>
                    </w:rPr>
                    <w:t>Pirouetting Copper Coil</w:t>
                  </w:r>
                </w:p>
                <w:p w:rsidR="008816F2" w:rsidRPr="003E3FD1" w:rsidRDefault="008816F2" w:rsidP="008A2574">
                  <w:pPr>
                    <w:spacing w:after="0"/>
                    <w:jc w:val="right"/>
                    <w:rPr>
                      <w:i/>
                      <w:sz w:val="28"/>
                      <w:szCs w:val="28"/>
                    </w:rPr>
                  </w:pPr>
                  <w:r>
                    <w:rPr>
                      <w:i/>
                      <w:sz w:val="28"/>
                      <w:szCs w:val="28"/>
                    </w:rPr>
                    <w:t>Student’s Handout</w:t>
                  </w:r>
                </w:p>
              </w:tc>
            </w:tr>
            <w:tr w:rsidR="008816F2" w:rsidRPr="003E3FD1" w:rsidTr="008A2574">
              <w:trPr>
                <w:trHeight w:val="278"/>
              </w:trPr>
              <w:tc>
                <w:tcPr>
                  <w:tcW w:w="5920" w:type="dxa"/>
                  <w:shd w:val="clear" w:color="auto" w:fill="D9D9D9"/>
                </w:tcPr>
                <w:p w:rsidR="008816F2" w:rsidRPr="003E3FD1" w:rsidRDefault="008816F2" w:rsidP="0032350F">
                  <w:pPr>
                    <w:spacing w:after="0"/>
                  </w:pPr>
                  <w:r w:rsidRPr="003E3FD1">
                    <w:rPr>
                      <w:rFonts w:cs="Calibri"/>
                      <w:b/>
                      <w:sz w:val="24"/>
                      <w:szCs w:val="24"/>
                    </w:rPr>
                    <w:t xml:space="preserve">Topic: </w:t>
                  </w:r>
                  <w:r w:rsidRPr="00D429D9">
                    <w:rPr>
                      <w:rFonts w:cs="Calibri"/>
                      <w:b/>
                      <w:sz w:val="24"/>
                      <w:szCs w:val="24"/>
                      <w:lang w:val="en-GB"/>
                    </w:rPr>
                    <w:t>Electr</w:t>
                  </w:r>
                  <w:r w:rsidR="0032350F">
                    <w:rPr>
                      <w:rFonts w:cs="Calibri"/>
                      <w:b/>
                      <w:sz w:val="24"/>
                      <w:szCs w:val="24"/>
                      <w:lang w:val="en-GB"/>
                    </w:rPr>
                    <w:t>icity and Magnetism</w:t>
                  </w:r>
                </w:p>
              </w:tc>
              <w:tc>
                <w:tcPr>
                  <w:tcW w:w="284" w:type="dxa"/>
                  <w:shd w:val="clear" w:color="auto" w:fill="auto"/>
                </w:tcPr>
                <w:p w:rsidR="008816F2" w:rsidRPr="003E3FD1" w:rsidRDefault="008816F2" w:rsidP="008A2574">
                  <w:pPr>
                    <w:spacing w:after="0"/>
                  </w:pPr>
                </w:p>
              </w:tc>
              <w:tc>
                <w:tcPr>
                  <w:tcW w:w="3443" w:type="dxa"/>
                  <w:shd w:val="clear" w:color="auto" w:fill="D9D9D9"/>
                </w:tcPr>
                <w:p w:rsidR="008816F2" w:rsidRPr="003E3FD1" w:rsidRDefault="008816F2" w:rsidP="008A2574">
                  <w:pPr>
                    <w:spacing w:after="0"/>
                  </w:pPr>
                  <w:r>
                    <w:rPr>
                      <w:rFonts w:cs="Calibri"/>
                      <w:b/>
                      <w:sz w:val="24"/>
                      <w:szCs w:val="24"/>
                    </w:rPr>
                    <w:t xml:space="preserve">Estimated </w:t>
                  </w:r>
                  <w:r w:rsidRPr="003E3FD1">
                    <w:rPr>
                      <w:rFonts w:cs="Calibri"/>
                      <w:b/>
                      <w:sz w:val="24"/>
                      <w:szCs w:val="24"/>
                    </w:rPr>
                    <w:t xml:space="preserve">Duration: </w:t>
                  </w:r>
                  <w:r>
                    <w:rPr>
                      <w:rFonts w:cs="Calibri"/>
                      <w:b/>
                      <w:sz w:val="24"/>
                      <w:szCs w:val="24"/>
                    </w:rPr>
                    <w:t xml:space="preserve"> 2 hours        </w:t>
                  </w:r>
                </w:p>
              </w:tc>
            </w:tr>
          </w:tbl>
          <w:p w:rsidR="008816F2" w:rsidRPr="00962891" w:rsidRDefault="008816F2" w:rsidP="008816F2">
            <w:pPr>
              <w:spacing w:after="0" w:line="240" w:lineRule="auto"/>
              <w:rPr>
                <w:rFonts w:cs="Calibri"/>
                <w:b/>
                <w:sz w:val="24"/>
                <w:szCs w:val="24"/>
              </w:rPr>
            </w:pPr>
          </w:p>
          <w:p w:rsidR="008816F2" w:rsidRDefault="008816F2" w:rsidP="008816F2">
            <w:pPr>
              <w:numPr>
                <w:ilvl w:val="0"/>
                <w:numId w:val="3"/>
              </w:numPr>
              <w:spacing w:after="0"/>
              <w:rPr>
                <w:b/>
                <w:sz w:val="28"/>
                <w:szCs w:val="28"/>
                <w:lang w:val="en-GB"/>
              </w:rPr>
            </w:pPr>
            <w:r>
              <w:rPr>
                <w:b/>
                <w:sz w:val="28"/>
                <w:szCs w:val="28"/>
                <w:lang w:val="en-GB"/>
              </w:rPr>
              <w:t>Aim</w:t>
            </w:r>
          </w:p>
          <w:p w:rsidR="008816F2" w:rsidRDefault="008816F2" w:rsidP="008816F2">
            <w:pPr>
              <w:spacing w:after="0" w:line="240" w:lineRule="auto"/>
              <w:ind w:left="360"/>
              <w:rPr>
                <w:sz w:val="24"/>
                <w:szCs w:val="24"/>
                <w:lang w:val="en-GB"/>
              </w:rPr>
            </w:pPr>
            <w:r>
              <w:rPr>
                <w:sz w:val="24"/>
                <w:szCs w:val="24"/>
                <w:lang w:val="en-GB"/>
              </w:rPr>
              <w:t>This activity engages students through a phenomenon of electromagnetism</w:t>
            </w:r>
            <w:r w:rsidR="00A1662C">
              <w:rPr>
                <w:sz w:val="24"/>
                <w:szCs w:val="24"/>
                <w:lang w:val="en-GB"/>
              </w:rPr>
              <w:t xml:space="preserve"> to understand the underlying principles. The activity also</w:t>
            </w:r>
            <w:r>
              <w:rPr>
                <w:sz w:val="24"/>
                <w:szCs w:val="24"/>
                <w:lang w:val="en-GB"/>
              </w:rPr>
              <w:t xml:space="preserve"> develops students’ ability to do inquiry: asking questions, gathering evidence, formulating explanation based on evidence, evaluating explanation, a</w:t>
            </w:r>
            <w:r w:rsidR="00A1662C">
              <w:rPr>
                <w:sz w:val="24"/>
                <w:szCs w:val="24"/>
                <w:lang w:val="en-GB"/>
              </w:rPr>
              <w:t>nd communicating the explanation</w:t>
            </w:r>
            <w:r>
              <w:rPr>
                <w:sz w:val="24"/>
                <w:szCs w:val="24"/>
                <w:lang w:val="en-GB"/>
              </w:rPr>
              <w:t xml:space="preserve">.  </w:t>
            </w:r>
          </w:p>
          <w:p w:rsidR="008816F2" w:rsidRDefault="008816F2" w:rsidP="008816F2">
            <w:pPr>
              <w:spacing w:after="0" w:line="240" w:lineRule="auto"/>
              <w:rPr>
                <w:sz w:val="24"/>
                <w:szCs w:val="24"/>
                <w:lang w:val="en-GB"/>
              </w:rPr>
            </w:pPr>
          </w:p>
          <w:p w:rsidR="008816F2" w:rsidRPr="00A36AD3" w:rsidRDefault="008816F2" w:rsidP="008816F2">
            <w:pPr>
              <w:numPr>
                <w:ilvl w:val="0"/>
                <w:numId w:val="4"/>
              </w:numPr>
              <w:spacing w:after="0" w:line="240" w:lineRule="auto"/>
              <w:rPr>
                <w:b/>
                <w:sz w:val="28"/>
                <w:szCs w:val="28"/>
                <w:lang w:val="en-GB"/>
              </w:rPr>
            </w:pPr>
            <w:r>
              <w:rPr>
                <w:b/>
                <w:sz w:val="28"/>
                <w:szCs w:val="28"/>
                <w:lang w:val="en-GB"/>
              </w:rPr>
              <w:t>Materials</w:t>
            </w:r>
          </w:p>
          <w:p w:rsidR="008816F2" w:rsidRPr="007D5A34" w:rsidRDefault="00526D34" w:rsidP="008816F2">
            <w:pPr>
              <w:numPr>
                <w:ilvl w:val="1"/>
                <w:numId w:val="3"/>
              </w:numPr>
              <w:spacing w:after="0" w:line="240" w:lineRule="auto"/>
              <w:ind w:left="720" w:hanging="294"/>
              <w:rPr>
                <w:b/>
                <w:sz w:val="28"/>
                <w:szCs w:val="28"/>
                <w:lang w:val="en-GB"/>
              </w:rPr>
            </w:pPr>
            <w:r>
              <w:rPr>
                <w:sz w:val="24"/>
                <w:szCs w:val="24"/>
                <w:lang w:val="en-GB"/>
              </w:rPr>
              <w:t xml:space="preserve">Copper wire (approximately 0.5 </w:t>
            </w:r>
            <w:r w:rsidR="008816F2">
              <w:rPr>
                <w:sz w:val="24"/>
                <w:szCs w:val="24"/>
                <w:lang w:val="en-GB"/>
              </w:rPr>
              <w:t xml:space="preserve">mm diameter and </w:t>
            </w:r>
            <w:r>
              <w:rPr>
                <w:sz w:val="24"/>
                <w:szCs w:val="24"/>
                <w:lang w:val="en-GB"/>
              </w:rPr>
              <w:t>20</w:t>
            </w:r>
            <w:r w:rsidR="008816F2">
              <w:rPr>
                <w:sz w:val="24"/>
                <w:szCs w:val="24"/>
                <w:lang w:val="en-GB"/>
              </w:rPr>
              <w:t xml:space="preserve"> cm length)</w:t>
            </w:r>
          </w:p>
          <w:p w:rsidR="008816F2" w:rsidRPr="007D5A34" w:rsidRDefault="008816F2" w:rsidP="008816F2">
            <w:pPr>
              <w:numPr>
                <w:ilvl w:val="1"/>
                <w:numId w:val="3"/>
              </w:numPr>
              <w:spacing w:after="0" w:line="240" w:lineRule="auto"/>
              <w:ind w:left="720" w:hanging="294"/>
              <w:rPr>
                <w:b/>
                <w:sz w:val="28"/>
                <w:szCs w:val="28"/>
                <w:lang w:val="en-GB"/>
              </w:rPr>
            </w:pPr>
            <w:r>
              <w:rPr>
                <w:sz w:val="24"/>
                <w:szCs w:val="24"/>
                <w:lang w:val="en-GB"/>
              </w:rPr>
              <w:t>AA size battery</w:t>
            </w:r>
            <w:r w:rsidR="004070FC">
              <w:rPr>
                <w:sz w:val="24"/>
                <w:szCs w:val="24"/>
                <w:lang w:val="en-GB"/>
              </w:rPr>
              <w:t xml:space="preserve"> (with battery holder)</w:t>
            </w:r>
          </w:p>
          <w:p w:rsidR="008816F2" w:rsidRPr="004070FC" w:rsidRDefault="008816F2" w:rsidP="008816F2">
            <w:pPr>
              <w:numPr>
                <w:ilvl w:val="1"/>
                <w:numId w:val="3"/>
              </w:numPr>
              <w:spacing w:after="0" w:line="240" w:lineRule="auto"/>
              <w:ind w:left="720" w:hanging="294"/>
              <w:rPr>
                <w:b/>
                <w:sz w:val="28"/>
                <w:szCs w:val="28"/>
                <w:lang w:val="en-GB"/>
              </w:rPr>
            </w:pPr>
            <w:r>
              <w:rPr>
                <w:sz w:val="24"/>
                <w:szCs w:val="24"/>
                <w:lang w:val="en-GB"/>
              </w:rPr>
              <w:t>Neodymium magnets</w:t>
            </w:r>
          </w:p>
          <w:p w:rsidR="004070FC" w:rsidRPr="004070FC" w:rsidRDefault="004070FC" w:rsidP="008816F2">
            <w:pPr>
              <w:numPr>
                <w:ilvl w:val="1"/>
                <w:numId w:val="3"/>
              </w:numPr>
              <w:spacing w:after="0" w:line="240" w:lineRule="auto"/>
              <w:ind w:left="720" w:hanging="294"/>
              <w:rPr>
                <w:b/>
                <w:sz w:val="28"/>
                <w:szCs w:val="28"/>
                <w:lang w:val="en-GB"/>
              </w:rPr>
            </w:pPr>
            <w:r>
              <w:rPr>
                <w:sz w:val="24"/>
                <w:szCs w:val="24"/>
                <w:lang w:val="en-GB"/>
              </w:rPr>
              <w:t>Connecting wires</w:t>
            </w:r>
          </w:p>
          <w:p w:rsidR="004070FC" w:rsidRPr="004070FC" w:rsidRDefault="004070FC" w:rsidP="008816F2">
            <w:pPr>
              <w:numPr>
                <w:ilvl w:val="1"/>
                <w:numId w:val="3"/>
              </w:numPr>
              <w:spacing w:after="0" w:line="240" w:lineRule="auto"/>
              <w:ind w:left="720" w:hanging="294"/>
              <w:rPr>
                <w:b/>
                <w:sz w:val="28"/>
                <w:szCs w:val="28"/>
                <w:lang w:val="en-GB"/>
              </w:rPr>
            </w:pPr>
            <w:r>
              <w:rPr>
                <w:sz w:val="24"/>
                <w:szCs w:val="24"/>
                <w:lang w:val="en-GB"/>
              </w:rPr>
              <w:t>Switch</w:t>
            </w:r>
          </w:p>
          <w:p w:rsidR="004070FC" w:rsidRPr="004070FC" w:rsidRDefault="004070FC" w:rsidP="004070FC">
            <w:pPr>
              <w:numPr>
                <w:ilvl w:val="1"/>
                <w:numId w:val="3"/>
              </w:numPr>
              <w:spacing w:after="0" w:line="240" w:lineRule="auto"/>
              <w:ind w:left="720" w:hanging="294"/>
              <w:rPr>
                <w:b/>
                <w:sz w:val="28"/>
                <w:szCs w:val="28"/>
                <w:lang w:val="en-GB"/>
              </w:rPr>
            </w:pPr>
            <w:r>
              <w:rPr>
                <w:sz w:val="24"/>
                <w:szCs w:val="24"/>
                <w:lang w:val="en-GB"/>
              </w:rPr>
              <w:t>Plotting compass</w:t>
            </w:r>
          </w:p>
          <w:p w:rsidR="008816F2" w:rsidRPr="007D5A34" w:rsidRDefault="008816F2" w:rsidP="008816F2">
            <w:pPr>
              <w:numPr>
                <w:ilvl w:val="1"/>
                <w:numId w:val="3"/>
              </w:numPr>
              <w:spacing w:after="0" w:line="240" w:lineRule="auto"/>
              <w:ind w:left="720" w:hanging="294"/>
              <w:rPr>
                <w:b/>
                <w:sz w:val="28"/>
                <w:szCs w:val="28"/>
                <w:lang w:val="en-GB"/>
              </w:rPr>
            </w:pPr>
            <w:proofErr w:type="spellStart"/>
            <w:r>
              <w:rPr>
                <w:sz w:val="24"/>
                <w:szCs w:val="24"/>
                <w:lang w:val="en-GB"/>
              </w:rPr>
              <w:t>Blu-tac</w:t>
            </w:r>
            <w:proofErr w:type="spellEnd"/>
          </w:p>
          <w:p w:rsidR="008816F2" w:rsidRDefault="008816F2" w:rsidP="008816F2">
            <w:pPr>
              <w:spacing w:after="0" w:line="240" w:lineRule="auto"/>
              <w:rPr>
                <w:b/>
                <w:sz w:val="28"/>
                <w:szCs w:val="28"/>
                <w:lang w:val="en-GB"/>
              </w:rPr>
            </w:pPr>
          </w:p>
          <w:p w:rsidR="008816F2" w:rsidRDefault="008816F2" w:rsidP="008816F2">
            <w:pPr>
              <w:numPr>
                <w:ilvl w:val="0"/>
                <w:numId w:val="4"/>
              </w:numPr>
              <w:spacing w:after="0" w:line="240" w:lineRule="auto"/>
              <w:rPr>
                <w:b/>
                <w:sz w:val="28"/>
                <w:szCs w:val="28"/>
                <w:lang w:val="en-GB"/>
              </w:rPr>
            </w:pPr>
            <w:r>
              <w:rPr>
                <w:b/>
                <w:sz w:val="28"/>
                <w:szCs w:val="28"/>
                <w:lang w:val="en-GB"/>
              </w:rPr>
              <w:t>Safety Precautions</w:t>
            </w:r>
          </w:p>
          <w:p w:rsidR="008816F2" w:rsidRPr="004C0406" w:rsidRDefault="008816F2" w:rsidP="008816F2">
            <w:pPr>
              <w:spacing w:after="0" w:line="240" w:lineRule="auto"/>
              <w:ind w:left="360"/>
              <w:rPr>
                <w:sz w:val="24"/>
                <w:szCs w:val="24"/>
                <w:lang w:val="en-GB"/>
              </w:rPr>
            </w:pPr>
            <w:r w:rsidRPr="004C0406">
              <w:rPr>
                <w:sz w:val="24"/>
                <w:szCs w:val="24"/>
                <w:lang w:val="en-GB"/>
              </w:rPr>
              <w:t>In this activity, you will handle very strong magnet</w:t>
            </w:r>
            <w:r w:rsidR="00F85084">
              <w:rPr>
                <w:sz w:val="24"/>
                <w:szCs w:val="24"/>
                <w:lang w:val="en-GB"/>
              </w:rPr>
              <w:t xml:space="preserve"> which can damage watches, hard </w:t>
            </w:r>
            <w:r w:rsidR="00F85084" w:rsidRPr="004C0406">
              <w:rPr>
                <w:sz w:val="24"/>
                <w:szCs w:val="24"/>
                <w:lang w:val="en-GB"/>
              </w:rPr>
              <w:t>dis</w:t>
            </w:r>
            <w:r w:rsidR="00F85084">
              <w:rPr>
                <w:sz w:val="24"/>
                <w:szCs w:val="24"/>
                <w:lang w:val="en-GB"/>
              </w:rPr>
              <w:t>ks and</w:t>
            </w:r>
            <w:r w:rsidRPr="004C0406">
              <w:rPr>
                <w:sz w:val="24"/>
                <w:szCs w:val="24"/>
                <w:lang w:val="en-GB"/>
              </w:rPr>
              <w:t xml:space="preserve"> </w:t>
            </w:r>
            <w:r w:rsidRPr="004C0406">
              <w:rPr>
                <w:sz w:val="24"/>
                <w:szCs w:val="24"/>
              </w:rPr>
              <w:t>other devices sensitive to magnetic field.</w:t>
            </w:r>
            <w:r>
              <w:rPr>
                <w:sz w:val="24"/>
                <w:szCs w:val="24"/>
              </w:rPr>
              <w:t xml:space="preserve"> </w:t>
            </w:r>
            <w:r w:rsidR="00F85084">
              <w:rPr>
                <w:sz w:val="24"/>
                <w:szCs w:val="24"/>
              </w:rPr>
              <w:t xml:space="preserve">The copper wire may become hot if setup is used for too long. </w:t>
            </w:r>
            <w:r w:rsidR="00C93501">
              <w:rPr>
                <w:sz w:val="24"/>
                <w:szCs w:val="24"/>
              </w:rPr>
              <w:t xml:space="preserve"> </w:t>
            </w:r>
          </w:p>
          <w:p w:rsidR="008816F2" w:rsidRDefault="008816F2" w:rsidP="008816F2">
            <w:pPr>
              <w:spacing w:after="0" w:line="240" w:lineRule="auto"/>
              <w:ind w:left="360"/>
              <w:rPr>
                <w:b/>
                <w:sz w:val="28"/>
                <w:szCs w:val="28"/>
                <w:lang w:val="en-GB"/>
              </w:rPr>
            </w:pPr>
          </w:p>
          <w:p w:rsidR="008816F2" w:rsidRDefault="008816F2" w:rsidP="008816F2">
            <w:pPr>
              <w:numPr>
                <w:ilvl w:val="0"/>
                <w:numId w:val="4"/>
              </w:numPr>
              <w:spacing w:after="0" w:line="240" w:lineRule="auto"/>
              <w:rPr>
                <w:b/>
                <w:sz w:val="28"/>
                <w:szCs w:val="28"/>
                <w:lang w:val="en-GB"/>
              </w:rPr>
            </w:pPr>
            <w:r>
              <w:rPr>
                <w:b/>
                <w:sz w:val="28"/>
                <w:szCs w:val="28"/>
                <w:lang w:val="en-GB"/>
              </w:rPr>
              <w:t>Procedures</w:t>
            </w:r>
          </w:p>
          <w:p w:rsidR="008816F2" w:rsidRPr="008D2191" w:rsidRDefault="008816F2" w:rsidP="008816F2">
            <w:pPr>
              <w:spacing w:after="0" w:line="240" w:lineRule="auto"/>
              <w:rPr>
                <w:b/>
                <w:sz w:val="24"/>
                <w:szCs w:val="28"/>
                <w:lang w:val="en-GB"/>
              </w:rPr>
            </w:pPr>
          </w:p>
          <w:p w:rsidR="008816F2" w:rsidRPr="008D2191" w:rsidRDefault="008816F2" w:rsidP="008816F2">
            <w:pPr>
              <w:pStyle w:val="ListParagraph"/>
              <w:numPr>
                <w:ilvl w:val="0"/>
                <w:numId w:val="17"/>
              </w:numPr>
              <w:spacing w:after="0" w:line="240" w:lineRule="auto"/>
              <w:rPr>
                <w:sz w:val="24"/>
                <w:szCs w:val="28"/>
                <w:lang w:val="en-GB"/>
              </w:rPr>
            </w:pPr>
            <w:r w:rsidRPr="008D2191">
              <w:rPr>
                <w:sz w:val="24"/>
                <w:szCs w:val="28"/>
                <w:lang w:val="en-GB"/>
              </w:rPr>
              <w:t>Consider the setup below:</w:t>
            </w:r>
          </w:p>
          <w:p w:rsidR="008816F2" w:rsidRDefault="008816F2" w:rsidP="008816F2">
            <w:pPr>
              <w:spacing w:after="0" w:line="240" w:lineRule="auto"/>
              <w:rPr>
                <w:sz w:val="28"/>
                <w:szCs w:val="28"/>
                <w:lang w:val="en-GB"/>
              </w:rPr>
            </w:pPr>
          </w:p>
          <w:p w:rsidR="008816F2" w:rsidRDefault="00A35FD6" w:rsidP="008816F2">
            <w:pPr>
              <w:spacing w:after="0" w:line="240" w:lineRule="auto"/>
              <w:rPr>
                <w:sz w:val="28"/>
                <w:szCs w:val="28"/>
                <w:lang w:val="en-GB"/>
              </w:rPr>
            </w:pPr>
            <w:r>
              <w:rPr>
                <w:noProof/>
                <w:sz w:val="28"/>
                <w:szCs w:val="28"/>
                <w:lang w:val="en-GB" w:eastAsia="zh-CN" w:bidi="ar-SA"/>
              </w:rPr>
              <w:pict>
                <v:group id="_x0000_s2551" style="position:absolute;margin-left:152.55pt;margin-top:4.95pt;width:94.5pt;height:139.1pt;z-index:251721216" coordorigin="4185,10712" coordsize="1890,2782">
                  <v:shapetype id="_x0000_t32" coordsize="21600,21600" o:spt="32" o:oned="t" path="m,l21600,21600e" filled="f">
                    <v:path arrowok="t" fillok="f" o:connecttype="none"/>
                    <o:lock v:ext="edit" shapetype="t"/>
                  </v:shapetype>
                  <v:shape id="_x0000_s2552" type="#_x0000_t32" style="position:absolute;left:5340;top:10712;width:720;height:0;flip:x" o:connectortype="straight" strokeweight="1.5pt"/>
                  <v:shape id="_x0000_s2553" type="#_x0000_t32" style="position:absolute;left:4185;top:10712;width:0;height:2720" o:connectortype="straight" strokeweight="1.5pt"/>
                  <v:shape id="_x0000_s2554" style="position:absolute;left:4905;top:10712;width:450;height:705" coordsize="765,1082" path="m,15c116,548,233,1082,360,1080,487,1078,626,539,765,e" filled="f" strokeweight="1.5pt">
                    <v:path arrowok="t"/>
                  </v:shape>
                  <v:shape id="_x0000_s2555" type="#_x0000_t32" style="position:absolute;left:4185;top:10712;width:720;height:0;flip:x" o:connectortype="straight" strokeweight="1.5pt"/>
                  <v:shape id="_x0000_s2556" type="#_x0000_t32" style="position:absolute;left:4185;top:13433;width:870;height:1;flip:x y" o:connectortype="straight" strokeweight="1.5pt"/>
                  <v:shape id="_x0000_s2557" type="#_x0000_t32" style="position:absolute;left:5130;top:13492;width:945;height:2;flip:x" o:connectortype="straight" strokeweight="1.5pt"/>
                  <v:shape id="_x0000_s2558" type="#_x0000_t32" style="position:absolute;left:6060;top:10712;width:0;height:2782" o:connectortype="straight" strokeweight="1.5pt"/>
                </v:group>
              </w:pict>
            </w:r>
            <w:r>
              <w:rPr>
                <w:noProof/>
                <w:sz w:val="28"/>
                <w:szCs w:val="28"/>
                <w:lang w:val="en-GB" w:eastAsia="zh-CN" w:bidi="ar-SA"/>
              </w:rPr>
              <w:pict>
                <v:shapetype id="_x0000_t202" coordsize="21600,21600" o:spt="202" path="m,l,21600r21600,l21600,xe">
                  <v:stroke joinstyle="miter"/>
                  <v:path gradientshapeok="t" o:connecttype="rect"/>
                </v:shapetype>
                <v:shape id="_x0000_s2563" type="#_x0000_t202" style="position:absolute;margin-left:271.8pt;margin-top:11.65pt;width:93.75pt;height:28.5pt;z-index:251726336;mso-width-relative:margin;mso-height-relative:margin" stroked="f">
                  <v:textbox>
                    <w:txbxContent>
                      <w:p w:rsidR="008816F2" w:rsidRPr="004C0406" w:rsidRDefault="008816F2" w:rsidP="008816F2">
                        <w:pPr>
                          <w:rPr>
                            <w:sz w:val="24"/>
                          </w:rPr>
                        </w:pPr>
                        <w:proofErr w:type="gramStart"/>
                        <w:r>
                          <w:rPr>
                            <w:sz w:val="24"/>
                          </w:rPr>
                          <w:t>copper</w:t>
                        </w:r>
                        <w:proofErr w:type="gramEnd"/>
                        <w:r>
                          <w:rPr>
                            <w:sz w:val="24"/>
                          </w:rPr>
                          <w:t xml:space="preserve"> coil</w:t>
                        </w:r>
                      </w:p>
                    </w:txbxContent>
                  </v:textbox>
                </v:shape>
              </w:pict>
            </w:r>
          </w:p>
          <w:p w:rsidR="008816F2" w:rsidRDefault="00A35FD6" w:rsidP="008816F2">
            <w:pPr>
              <w:spacing w:after="0" w:line="240" w:lineRule="auto"/>
              <w:rPr>
                <w:sz w:val="28"/>
                <w:szCs w:val="28"/>
                <w:lang w:val="en-GB"/>
              </w:rPr>
            </w:pPr>
            <w:r>
              <w:rPr>
                <w:noProof/>
                <w:sz w:val="28"/>
                <w:szCs w:val="28"/>
                <w:lang w:val="en-GB" w:eastAsia="zh-CN" w:bidi="ar-SA"/>
              </w:rPr>
              <w:pict>
                <v:shape id="_x0000_s2564" type="#_x0000_t32" style="position:absolute;margin-left:246.3pt;margin-top:6.9pt;width:29.25pt;height:1.5pt;flip:y;z-index:251727360" o:connectortype="straight"/>
              </w:pict>
            </w:r>
          </w:p>
          <w:p w:rsidR="008816F2" w:rsidRDefault="00A35FD6" w:rsidP="008816F2">
            <w:pPr>
              <w:spacing w:after="0" w:line="240" w:lineRule="auto"/>
              <w:rPr>
                <w:sz w:val="28"/>
                <w:szCs w:val="28"/>
                <w:lang w:val="en-GB"/>
              </w:rPr>
            </w:pPr>
            <w:r>
              <w:rPr>
                <w:noProof/>
                <w:sz w:val="28"/>
                <w:szCs w:val="28"/>
                <w:lang w:val="en-GB" w:eastAsia="zh-CN" w:bidi="ar-SA"/>
              </w:rPr>
              <w:pict>
                <v:rect id="_x0000_s2547" style="position:absolute;margin-left:184.8pt;margin-top:13.5pt;width:30pt;height:84pt;z-index:251717120" strokeweight="1.5pt"/>
              </w:pict>
            </w:r>
            <w:r>
              <w:rPr>
                <w:noProof/>
                <w:sz w:val="28"/>
                <w:szCs w:val="28"/>
                <w:lang w:val="en-GB" w:eastAsia="zh-CN" w:bidi="ar-SA"/>
              </w:rPr>
              <w:pict>
                <v:rect id="_x0000_s2548" style="position:absolute;margin-left:192.3pt;margin-top:6pt;width:15pt;height:7.5pt;z-index:251718144" strokeweight="1.5pt"/>
              </w:pict>
            </w:r>
          </w:p>
          <w:p w:rsidR="008816F2" w:rsidRDefault="00A35FD6" w:rsidP="008816F2">
            <w:pPr>
              <w:spacing w:after="0" w:line="240" w:lineRule="auto"/>
              <w:rPr>
                <w:sz w:val="28"/>
                <w:szCs w:val="28"/>
                <w:lang w:val="en-GB"/>
              </w:rPr>
            </w:pPr>
            <w:r>
              <w:rPr>
                <w:noProof/>
                <w:sz w:val="28"/>
                <w:szCs w:val="28"/>
                <w:lang w:val="en-GB" w:eastAsia="zh-TW"/>
              </w:rPr>
              <w:pict>
                <v:shape id="_x0000_s2559" type="#_x0000_t202" style="position:absolute;margin-left:275.55pt;margin-top:7.2pt;width:93.75pt;height:28.5pt;z-index:251722240;mso-width-relative:margin;mso-height-relative:margin" stroked="f">
                  <v:textbox>
                    <w:txbxContent>
                      <w:p w:rsidR="008816F2" w:rsidRPr="004C0406" w:rsidRDefault="008816F2" w:rsidP="008816F2">
                        <w:pPr>
                          <w:rPr>
                            <w:sz w:val="24"/>
                          </w:rPr>
                        </w:pPr>
                        <w:proofErr w:type="gramStart"/>
                        <w:r w:rsidRPr="004C0406">
                          <w:rPr>
                            <w:sz w:val="24"/>
                          </w:rPr>
                          <w:t>battery</w:t>
                        </w:r>
                        <w:proofErr w:type="gramEnd"/>
                      </w:p>
                    </w:txbxContent>
                  </v:textbox>
                </v:shape>
              </w:pict>
            </w:r>
          </w:p>
          <w:p w:rsidR="008816F2" w:rsidRDefault="00A35FD6" w:rsidP="008816F2">
            <w:pPr>
              <w:spacing w:after="0" w:line="240" w:lineRule="auto"/>
              <w:rPr>
                <w:sz w:val="28"/>
                <w:szCs w:val="28"/>
                <w:lang w:val="en-GB"/>
              </w:rPr>
            </w:pPr>
            <w:r>
              <w:rPr>
                <w:noProof/>
                <w:sz w:val="28"/>
                <w:szCs w:val="28"/>
                <w:lang w:val="en-GB" w:eastAsia="zh-CN" w:bidi="ar-SA"/>
              </w:rPr>
              <w:pict>
                <v:shape id="_x0000_s2561" type="#_x0000_t32" style="position:absolute;margin-left:199.8pt;margin-top:2.85pt;width:75.75pt;height:1.5pt;flip:y;z-index:251724288" o:connectortype="straight"/>
              </w:pict>
            </w:r>
          </w:p>
          <w:p w:rsidR="008816F2" w:rsidRDefault="008816F2" w:rsidP="008816F2">
            <w:pPr>
              <w:spacing w:after="0" w:line="240" w:lineRule="auto"/>
              <w:rPr>
                <w:sz w:val="28"/>
                <w:szCs w:val="28"/>
                <w:lang w:val="en-GB"/>
              </w:rPr>
            </w:pPr>
          </w:p>
          <w:p w:rsidR="008816F2" w:rsidRDefault="00A35FD6" w:rsidP="008816F2">
            <w:pPr>
              <w:spacing w:after="0" w:line="240" w:lineRule="auto"/>
              <w:rPr>
                <w:sz w:val="28"/>
                <w:szCs w:val="28"/>
                <w:lang w:val="en-GB"/>
              </w:rPr>
            </w:pPr>
            <w:r>
              <w:rPr>
                <w:noProof/>
                <w:sz w:val="28"/>
                <w:szCs w:val="28"/>
                <w:lang w:val="en-GB" w:eastAsia="zh-CN" w:bidi="ar-SA"/>
              </w:rPr>
              <w:pict>
                <v:shape id="_x0000_s2560" type="#_x0000_t202" style="position:absolute;margin-left:265.05pt;margin-top:15.3pt;width:72.75pt;height:28.5pt;z-index:251723264;mso-width-relative:margin;mso-height-relative:margin" stroked="f">
                  <v:textbox>
                    <w:txbxContent>
                      <w:p w:rsidR="008816F2" w:rsidRPr="004C0406" w:rsidRDefault="008816F2" w:rsidP="008816F2">
                        <w:pPr>
                          <w:rPr>
                            <w:sz w:val="24"/>
                          </w:rPr>
                        </w:pPr>
                        <w:proofErr w:type="gramStart"/>
                        <w:r>
                          <w:rPr>
                            <w:sz w:val="24"/>
                          </w:rPr>
                          <w:t>magnets</w:t>
                        </w:r>
                        <w:proofErr w:type="gramEnd"/>
                      </w:p>
                    </w:txbxContent>
                  </v:textbox>
                </v:shape>
              </w:pict>
            </w:r>
          </w:p>
          <w:p w:rsidR="008816F2" w:rsidRDefault="00A35FD6" w:rsidP="008816F2">
            <w:pPr>
              <w:spacing w:after="0" w:line="240" w:lineRule="auto"/>
              <w:rPr>
                <w:sz w:val="28"/>
                <w:szCs w:val="28"/>
                <w:lang w:val="en-GB"/>
              </w:rPr>
            </w:pPr>
            <w:r>
              <w:rPr>
                <w:noProof/>
                <w:sz w:val="28"/>
                <w:szCs w:val="28"/>
                <w:lang w:val="en-GB" w:eastAsia="zh-CN" w:bidi="ar-SA"/>
              </w:rPr>
              <w:pict>
                <v:shape id="_x0000_s2566" type="#_x0000_t32" style="position:absolute;margin-left:203.55pt;margin-top:12.05pt;width:61.5pt;height:9.3pt;flip:y;z-index:251729408" o:connectortype="straight"/>
              </w:pict>
            </w:r>
            <w:r>
              <w:rPr>
                <w:noProof/>
                <w:sz w:val="28"/>
                <w:szCs w:val="28"/>
                <w:lang w:val="en-GB" w:eastAsia="zh-CN" w:bidi="ar-SA"/>
              </w:rPr>
              <w:pict>
                <v:rect id="_x0000_s2549" style="position:absolute;margin-left:192.3pt;margin-top:12.8pt;width:15pt;height:19.05pt;z-index:251719168" strokeweight="1.5pt"/>
              </w:pict>
            </w:r>
          </w:p>
          <w:p w:rsidR="008816F2" w:rsidRDefault="00A35FD6" w:rsidP="008816F2">
            <w:pPr>
              <w:spacing w:after="0" w:line="240" w:lineRule="auto"/>
              <w:rPr>
                <w:sz w:val="28"/>
                <w:szCs w:val="28"/>
                <w:lang w:val="en-GB"/>
              </w:rPr>
            </w:pPr>
            <w:r>
              <w:rPr>
                <w:noProof/>
                <w:sz w:val="28"/>
                <w:szCs w:val="28"/>
                <w:lang w:val="en-GB" w:eastAsia="zh-CN" w:bidi="ar-SA"/>
              </w:rPr>
              <w:pict>
                <v:shape id="_x0000_s2565" type="#_x0000_t202" style="position:absolute;margin-left:265.05pt;margin-top:9.65pt;width:72.75pt;height:28.5pt;z-index:251728384;mso-width-relative:margin;mso-height-relative:margin" stroked="f">
                  <v:textbox>
                    <w:txbxContent>
                      <w:p w:rsidR="008816F2" w:rsidRPr="004C0406" w:rsidRDefault="008816F2" w:rsidP="008816F2">
                        <w:pPr>
                          <w:rPr>
                            <w:sz w:val="24"/>
                          </w:rPr>
                        </w:pPr>
                        <w:proofErr w:type="gramStart"/>
                        <w:r>
                          <w:rPr>
                            <w:sz w:val="24"/>
                          </w:rPr>
                          <w:t>plastic</w:t>
                        </w:r>
                        <w:proofErr w:type="gramEnd"/>
                        <w:r>
                          <w:rPr>
                            <w:sz w:val="24"/>
                          </w:rPr>
                          <w:t xml:space="preserve"> </w:t>
                        </w:r>
                        <w:r w:rsidRPr="004C0406">
                          <w:rPr>
                            <w:sz w:val="24"/>
                          </w:rPr>
                          <w:t>base</w:t>
                        </w:r>
                      </w:p>
                    </w:txbxContent>
                  </v:textbox>
                </v:shape>
              </w:pict>
            </w:r>
            <w:r>
              <w:rPr>
                <w:noProof/>
                <w:sz w:val="28"/>
                <w:szCs w:val="28"/>
                <w:lang w:val="en-GB" w:eastAsia="zh-CN" w:bidi="ar-SA"/>
              </w:rPr>
              <w:pict>
                <v:rect id="_x0000_s2550" style="position:absolute;margin-left:164.55pt;margin-top:14.75pt;width:72.75pt;height:13.8pt;z-index:251720192" strokeweight="1.5pt"/>
              </w:pict>
            </w:r>
          </w:p>
          <w:p w:rsidR="008816F2" w:rsidRDefault="00A35FD6" w:rsidP="008816F2">
            <w:pPr>
              <w:spacing w:after="0" w:line="240" w:lineRule="auto"/>
              <w:rPr>
                <w:sz w:val="28"/>
                <w:szCs w:val="28"/>
                <w:lang w:val="en-GB"/>
              </w:rPr>
            </w:pPr>
            <w:r>
              <w:rPr>
                <w:noProof/>
                <w:sz w:val="28"/>
                <w:szCs w:val="28"/>
                <w:lang w:val="en-GB" w:eastAsia="zh-CN" w:bidi="ar-SA"/>
              </w:rPr>
              <w:pict>
                <v:shape id="_x0000_s2562" type="#_x0000_t32" style="position:absolute;margin-left:228.3pt;margin-top:3.65pt;width:36.75pt;height:1.5pt;flip:y;z-index:251725312" o:connectortype="straight"/>
              </w:pict>
            </w:r>
          </w:p>
          <w:p w:rsidR="008816F2" w:rsidRPr="008D2191" w:rsidRDefault="008816F2" w:rsidP="008816F2">
            <w:pPr>
              <w:spacing w:after="0" w:line="240" w:lineRule="auto"/>
              <w:rPr>
                <w:sz w:val="24"/>
                <w:szCs w:val="28"/>
                <w:lang w:val="en-GB"/>
              </w:rPr>
            </w:pPr>
          </w:p>
          <w:p w:rsidR="008816F2" w:rsidRDefault="008816F2" w:rsidP="008816F2">
            <w:pPr>
              <w:spacing w:after="0" w:line="240" w:lineRule="auto"/>
              <w:rPr>
                <w:sz w:val="24"/>
                <w:szCs w:val="28"/>
                <w:lang w:val="en-GB"/>
              </w:rPr>
            </w:pPr>
            <w:r w:rsidRPr="008D2191">
              <w:rPr>
                <w:sz w:val="24"/>
                <w:szCs w:val="28"/>
                <w:lang w:val="en-GB"/>
              </w:rPr>
              <w:tab/>
            </w:r>
            <w:r>
              <w:rPr>
                <w:sz w:val="24"/>
                <w:szCs w:val="28"/>
                <w:lang w:val="en-GB"/>
              </w:rPr>
              <w:t xml:space="preserve"> </w:t>
            </w:r>
          </w:p>
          <w:p w:rsidR="008816F2" w:rsidRPr="008D2191" w:rsidRDefault="008816F2" w:rsidP="00C93501">
            <w:pPr>
              <w:pStyle w:val="ListParagraph"/>
              <w:spacing w:after="0" w:line="240" w:lineRule="auto"/>
              <w:rPr>
                <w:sz w:val="24"/>
                <w:szCs w:val="28"/>
                <w:lang w:val="en-GB"/>
              </w:rPr>
            </w:pPr>
            <w:r w:rsidRPr="008D2191">
              <w:rPr>
                <w:sz w:val="24"/>
                <w:szCs w:val="28"/>
                <w:lang w:val="en-GB"/>
              </w:rPr>
              <w:lastRenderedPageBreak/>
              <w:t>Predict</w:t>
            </w:r>
            <w:r>
              <w:rPr>
                <w:sz w:val="24"/>
                <w:szCs w:val="28"/>
                <w:lang w:val="en-GB"/>
              </w:rPr>
              <w:t xml:space="preserve">, with reason, </w:t>
            </w:r>
            <w:r w:rsidRPr="008D2191">
              <w:rPr>
                <w:sz w:val="24"/>
                <w:szCs w:val="28"/>
                <w:lang w:val="en-GB"/>
              </w:rPr>
              <w:t>what will happen when the setup is completed.</w:t>
            </w:r>
          </w:p>
          <w:p w:rsidR="008816F2" w:rsidRPr="008D2191" w:rsidRDefault="008816F2" w:rsidP="008816F2">
            <w:pPr>
              <w:spacing w:after="0" w:line="240" w:lineRule="auto"/>
              <w:rPr>
                <w:sz w:val="24"/>
                <w:szCs w:val="24"/>
                <w:lang w:val="en-GB"/>
              </w:rPr>
            </w:pPr>
          </w:p>
          <w:p w:rsidR="008816F2" w:rsidRPr="008D2191" w:rsidRDefault="008816F2" w:rsidP="008816F2">
            <w:pPr>
              <w:spacing w:after="0" w:line="240" w:lineRule="auto"/>
              <w:rPr>
                <w:sz w:val="24"/>
                <w:szCs w:val="24"/>
                <w:lang w:val="en-GB"/>
              </w:rPr>
            </w:pPr>
            <w:r w:rsidRPr="008D2191">
              <w:rPr>
                <w:sz w:val="24"/>
                <w:szCs w:val="24"/>
                <w:lang w:val="en-GB"/>
              </w:rPr>
              <w:tab/>
              <w:t>.........................................................................................................................</w:t>
            </w:r>
            <w:r>
              <w:rPr>
                <w:sz w:val="24"/>
                <w:szCs w:val="24"/>
                <w:lang w:val="en-GB"/>
              </w:rPr>
              <w:t>.....................</w:t>
            </w:r>
          </w:p>
          <w:p w:rsidR="008816F2" w:rsidRPr="008D2191" w:rsidRDefault="008816F2" w:rsidP="008816F2">
            <w:pPr>
              <w:spacing w:after="0" w:line="240" w:lineRule="auto"/>
              <w:rPr>
                <w:sz w:val="24"/>
                <w:szCs w:val="24"/>
                <w:lang w:val="en-GB"/>
              </w:rPr>
            </w:pPr>
          </w:p>
          <w:p w:rsidR="008816F2" w:rsidRDefault="008816F2" w:rsidP="008816F2">
            <w:pPr>
              <w:spacing w:after="0" w:line="240" w:lineRule="auto"/>
              <w:ind w:firstLine="720"/>
              <w:rPr>
                <w:sz w:val="24"/>
                <w:szCs w:val="24"/>
                <w:lang w:val="en-GB"/>
              </w:rPr>
            </w:pPr>
            <w:r w:rsidRPr="008D2191">
              <w:rPr>
                <w:sz w:val="24"/>
                <w:szCs w:val="24"/>
                <w:lang w:val="en-GB"/>
              </w:rPr>
              <w:t>.........................................................................................................................</w:t>
            </w:r>
            <w:r>
              <w:rPr>
                <w:sz w:val="24"/>
                <w:szCs w:val="24"/>
                <w:lang w:val="en-GB"/>
              </w:rPr>
              <w:t>.....................</w:t>
            </w:r>
          </w:p>
          <w:p w:rsidR="008816F2" w:rsidRPr="008D2191" w:rsidRDefault="008816F2" w:rsidP="008816F2">
            <w:pPr>
              <w:spacing w:after="0" w:line="240" w:lineRule="auto"/>
              <w:ind w:firstLine="720"/>
              <w:rPr>
                <w:sz w:val="24"/>
                <w:szCs w:val="24"/>
                <w:lang w:val="en-GB"/>
              </w:rPr>
            </w:pPr>
          </w:p>
          <w:p w:rsidR="008816F2" w:rsidRPr="008D2191" w:rsidRDefault="008816F2" w:rsidP="008816F2">
            <w:pPr>
              <w:spacing w:after="0" w:line="240" w:lineRule="auto"/>
              <w:rPr>
                <w:sz w:val="24"/>
                <w:szCs w:val="24"/>
                <w:lang w:val="en-GB"/>
              </w:rPr>
            </w:pPr>
            <w:r w:rsidRPr="008D2191">
              <w:rPr>
                <w:sz w:val="24"/>
                <w:szCs w:val="24"/>
                <w:lang w:val="en-GB"/>
              </w:rPr>
              <w:tab/>
              <w:t>.........................................................................................................................</w:t>
            </w:r>
            <w:r>
              <w:rPr>
                <w:sz w:val="24"/>
                <w:szCs w:val="24"/>
                <w:lang w:val="en-GB"/>
              </w:rPr>
              <w:t>.....................</w:t>
            </w:r>
          </w:p>
          <w:p w:rsidR="008816F2" w:rsidRPr="008D2191" w:rsidRDefault="008816F2" w:rsidP="008816F2">
            <w:pPr>
              <w:spacing w:after="0" w:line="240" w:lineRule="auto"/>
              <w:rPr>
                <w:sz w:val="24"/>
                <w:szCs w:val="24"/>
                <w:lang w:val="en-GB"/>
              </w:rPr>
            </w:pPr>
          </w:p>
          <w:p w:rsidR="00C93501" w:rsidRDefault="008816F2" w:rsidP="008816F2">
            <w:pPr>
              <w:pStyle w:val="ListParagraph"/>
              <w:numPr>
                <w:ilvl w:val="0"/>
                <w:numId w:val="17"/>
              </w:numPr>
              <w:spacing w:after="0" w:line="240" w:lineRule="auto"/>
              <w:rPr>
                <w:sz w:val="24"/>
                <w:szCs w:val="24"/>
                <w:lang w:val="en-GB"/>
              </w:rPr>
            </w:pPr>
            <w:r w:rsidRPr="008D2191">
              <w:rPr>
                <w:sz w:val="24"/>
                <w:szCs w:val="24"/>
                <w:lang w:val="en-GB"/>
              </w:rPr>
              <w:t xml:space="preserve">Proceed to complete the setup. </w:t>
            </w:r>
          </w:p>
          <w:p w:rsidR="00C93501" w:rsidRDefault="00A35FD6" w:rsidP="00C93501">
            <w:pPr>
              <w:pStyle w:val="ListParagraph"/>
              <w:spacing w:after="0" w:line="240" w:lineRule="auto"/>
              <w:rPr>
                <w:sz w:val="24"/>
                <w:szCs w:val="24"/>
                <w:lang w:val="en-GB"/>
              </w:rPr>
            </w:pPr>
            <w:r>
              <w:rPr>
                <w:noProof/>
                <w:sz w:val="24"/>
                <w:szCs w:val="24"/>
                <w:lang w:val="en-GB" w:eastAsia="zh-CN" w:bidi="ar-SA"/>
              </w:rPr>
              <w:pict>
                <v:roundrect id="_x0000_s2598" style="position:absolute;left:0;text-align:left;margin-left:28.7pt;margin-top:9.5pt;width:447.9pt;height:25.95pt;z-index:251761152" arcsize="10923f" filled="f"/>
              </w:pict>
            </w:r>
          </w:p>
          <w:p w:rsidR="00C93501" w:rsidRDefault="00C93501" w:rsidP="00C93501">
            <w:pPr>
              <w:pStyle w:val="ListParagraph"/>
              <w:spacing w:after="0" w:line="240" w:lineRule="auto"/>
              <w:rPr>
                <w:sz w:val="24"/>
                <w:szCs w:val="24"/>
                <w:lang w:val="en-GB"/>
              </w:rPr>
            </w:pPr>
            <w:r>
              <w:rPr>
                <w:sz w:val="24"/>
                <w:szCs w:val="24"/>
                <w:lang w:val="en-GB"/>
              </w:rPr>
              <w:t>Safety: Remove the coil after observation to prevent the copper coil from getting hot.</w:t>
            </w:r>
          </w:p>
          <w:p w:rsidR="00C93501" w:rsidRDefault="00C93501" w:rsidP="00C93501">
            <w:pPr>
              <w:pStyle w:val="ListParagraph"/>
              <w:spacing w:after="0" w:line="240" w:lineRule="auto"/>
              <w:rPr>
                <w:sz w:val="24"/>
                <w:szCs w:val="24"/>
                <w:lang w:val="en-GB"/>
              </w:rPr>
            </w:pPr>
          </w:p>
          <w:p w:rsidR="008816F2" w:rsidRPr="008D2191" w:rsidRDefault="008816F2" w:rsidP="00C93501">
            <w:pPr>
              <w:pStyle w:val="ListParagraph"/>
              <w:spacing w:after="0" w:line="240" w:lineRule="auto"/>
              <w:rPr>
                <w:sz w:val="24"/>
                <w:szCs w:val="24"/>
                <w:lang w:val="en-GB"/>
              </w:rPr>
            </w:pPr>
            <w:r>
              <w:rPr>
                <w:sz w:val="24"/>
                <w:szCs w:val="24"/>
                <w:lang w:val="en-GB"/>
              </w:rPr>
              <w:t>Record your observation(s) and compare against your prediction.</w:t>
            </w:r>
          </w:p>
          <w:p w:rsidR="008816F2" w:rsidRPr="008D2191" w:rsidRDefault="008816F2" w:rsidP="008816F2">
            <w:pPr>
              <w:spacing w:after="0" w:line="240" w:lineRule="auto"/>
              <w:rPr>
                <w:sz w:val="24"/>
                <w:szCs w:val="24"/>
                <w:lang w:val="en-GB"/>
              </w:rPr>
            </w:pPr>
          </w:p>
          <w:p w:rsidR="008816F2" w:rsidRPr="008D2191" w:rsidRDefault="008816F2" w:rsidP="008816F2">
            <w:pPr>
              <w:spacing w:after="0" w:line="240" w:lineRule="auto"/>
              <w:ind w:firstLine="720"/>
              <w:rPr>
                <w:sz w:val="24"/>
                <w:szCs w:val="24"/>
                <w:lang w:val="en-GB"/>
              </w:rPr>
            </w:pPr>
            <w:r w:rsidRPr="008D2191">
              <w:rPr>
                <w:sz w:val="24"/>
                <w:szCs w:val="24"/>
                <w:lang w:val="en-GB"/>
              </w:rPr>
              <w:t>.........................................................................................................................</w:t>
            </w:r>
            <w:r>
              <w:rPr>
                <w:sz w:val="24"/>
                <w:szCs w:val="24"/>
                <w:lang w:val="en-GB"/>
              </w:rPr>
              <w:t>.....................</w:t>
            </w:r>
          </w:p>
          <w:p w:rsidR="008816F2" w:rsidRPr="008D2191" w:rsidRDefault="008816F2" w:rsidP="008816F2">
            <w:pPr>
              <w:spacing w:after="0" w:line="240" w:lineRule="auto"/>
              <w:rPr>
                <w:sz w:val="24"/>
                <w:szCs w:val="24"/>
                <w:lang w:val="en-GB"/>
              </w:rPr>
            </w:pPr>
          </w:p>
          <w:p w:rsidR="008816F2" w:rsidRDefault="008816F2" w:rsidP="008816F2">
            <w:pPr>
              <w:spacing w:after="0" w:line="240" w:lineRule="auto"/>
              <w:ind w:firstLine="720"/>
              <w:rPr>
                <w:sz w:val="24"/>
                <w:szCs w:val="24"/>
                <w:lang w:val="en-GB"/>
              </w:rPr>
            </w:pPr>
            <w:r w:rsidRPr="008D2191">
              <w:rPr>
                <w:sz w:val="24"/>
                <w:szCs w:val="24"/>
                <w:lang w:val="en-GB"/>
              </w:rPr>
              <w:t>.........................................................................................................................</w:t>
            </w:r>
            <w:r>
              <w:rPr>
                <w:sz w:val="24"/>
                <w:szCs w:val="24"/>
                <w:lang w:val="en-GB"/>
              </w:rPr>
              <w:t>.....................</w:t>
            </w:r>
          </w:p>
          <w:p w:rsidR="008816F2" w:rsidRPr="008D2191" w:rsidRDefault="008816F2" w:rsidP="008816F2">
            <w:pPr>
              <w:spacing w:after="0" w:line="240" w:lineRule="auto"/>
              <w:ind w:firstLine="720"/>
              <w:rPr>
                <w:sz w:val="24"/>
                <w:szCs w:val="24"/>
                <w:lang w:val="en-GB"/>
              </w:rPr>
            </w:pPr>
          </w:p>
          <w:p w:rsidR="008816F2" w:rsidRPr="008D2191" w:rsidRDefault="008816F2" w:rsidP="008816F2">
            <w:pPr>
              <w:spacing w:after="0" w:line="240" w:lineRule="auto"/>
              <w:rPr>
                <w:sz w:val="24"/>
                <w:szCs w:val="24"/>
                <w:lang w:val="en-GB"/>
              </w:rPr>
            </w:pPr>
            <w:r w:rsidRPr="008D2191">
              <w:rPr>
                <w:sz w:val="24"/>
                <w:szCs w:val="24"/>
                <w:lang w:val="en-GB"/>
              </w:rPr>
              <w:tab/>
              <w:t>.........................................................................................................................</w:t>
            </w:r>
            <w:r>
              <w:rPr>
                <w:sz w:val="24"/>
                <w:szCs w:val="24"/>
                <w:lang w:val="en-GB"/>
              </w:rPr>
              <w:t>.....................</w:t>
            </w:r>
          </w:p>
          <w:p w:rsidR="008816F2" w:rsidRPr="008D2191" w:rsidRDefault="008816F2" w:rsidP="008816F2">
            <w:pPr>
              <w:spacing w:after="0" w:line="240" w:lineRule="auto"/>
              <w:rPr>
                <w:sz w:val="24"/>
                <w:szCs w:val="24"/>
                <w:lang w:val="en-GB"/>
              </w:rPr>
            </w:pPr>
          </w:p>
          <w:p w:rsidR="008816F2" w:rsidRPr="008D2191" w:rsidRDefault="008816F2" w:rsidP="008816F2">
            <w:pPr>
              <w:pStyle w:val="ListParagraph"/>
              <w:numPr>
                <w:ilvl w:val="0"/>
                <w:numId w:val="17"/>
              </w:numPr>
              <w:spacing w:after="0" w:line="240" w:lineRule="auto"/>
              <w:rPr>
                <w:sz w:val="24"/>
                <w:szCs w:val="24"/>
                <w:lang w:val="en-GB"/>
              </w:rPr>
            </w:pPr>
            <w:r w:rsidRPr="008D2191">
              <w:rPr>
                <w:sz w:val="24"/>
                <w:szCs w:val="24"/>
                <w:lang w:val="en-GB"/>
              </w:rPr>
              <w:t xml:space="preserve">Write down </w:t>
            </w:r>
            <w:r>
              <w:rPr>
                <w:sz w:val="24"/>
                <w:szCs w:val="24"/>
                <w:lang w:val="en-GB"/>
              </w:rPr>
              <w:t xml:space="preserve">possible </w:t>
            </w:r>
            <w:r w:rsidRPr="008D2191">
              <w:rPr>
                <w:sz w:val="24"/>
                <w:szCs w:val="24"/>
                <w:lang w:val="en-GB"/>
              </w:rPr>
              <w:t>question</w:t>
            </w:r>
            <w:r w:rsidR="00C93501">
              <w:rPr>
                <w:sz w:val="24"/>
                <w:szCs w:val="24"/>
                <w:lang w:val="en-GB"/>
              </w:rPr>
              <w:t>s</w:t>
            </w:r>
            <w:r w:rsidRPr="008D2191">
              <w:rPr>
                <w:sz w:val="24"/>
                <w:szCs w:val="24"/>
                <w:lang w:val="en-GB"/>
              </w:rPr>
              <w:t xml:space="preserve"> that can be asked about the setup and observation.</w:t>
            </w:r>
            <w:r>
              <w:rPr>
                <w:sz w:val="24"/>
                <w:szCs w:val="24"/>
                <w:lang w:val="en-GB"/>
              </w:rPr>
              <w:t xml:space="preserve"> </w:t>
            </w:r>
          </w:p>
          <w:p w:rsidR="008816F2" w:rsidRPr="008D2191" w:rsidRDefault="008816F2" w:rsidP="008816F2">
            <w:pPr>
              <w:pStyle w:val="ListParagraph"/>
              <w:spacing w:after="0" w:line="240" w:lineRule="auto"/>
              <w:rPr>
                <w:sz w:val="24"/>
                <w:szCs w:val="24"/>
                <w:lang w:val="en-GB"/>
              </w:rPr>
            </w:pPr>
          </w:p>
          <w:p w:rsidR="008816F2" w:rsidRPr="008D2191" w:rsidRDefault="008816F2" w:rsidP="008816F2">
            <w:pPr>
              <w:spacing w:after="0" w:line="240" w:lineRule="auto"/>
              <w:ind w:firstLine="720"/>
              <w:rPr>
                <w:sz w:val="24"/>
                <w:szCs w:val="24"/>
                <w:lang w:val="en-GB"/>
              </w:rPr>
            </w:pPr>
            <w:r w:rsidRPr="008D2191">
              <w:rPr>
                <w:sz w:val="24"/>
                <w:szCs w:val="24"/>
                <w:lang w:val="en-GB"/>
              </w:rPr>
              <w:t>.........................................................................................................................</w:t>
            </w:r>
            <w:r>
              <w:rPr>
                <w:sz w:val="24"/>
                <w:szCs w:val="24"/>
                <w:lang w:val="en-GB"/>
              </w:rPr>
              <w:t>.....................</w:t>
            </w:r>
          </w:p>
          <w:p w:rsidR="008816F2" w:rsidRPr="008D2191" w:rsidRDefault="008816F2" w:rsidP="008816F2">
            <w:pPr>
              <w:spacing w:after="0" w:line="240" w:lineRule="auto"/>
              <w:rPr>
                <w:sz w:val="24"/>
                <w:szCs w:val="24"/>
                <w:lang w:val="en-GB"/>
              </w:rPr>
            </w:pPr>
          </w:p>
          <w:p w:rsidR="008816F2" w:rsidRDefault="008816F2" w:rsidP="008816F2">
            <w:pPr>
              <w:spacing w:after="0" w:line="240" w:lineRule="auto"/>
              <w:ind w:firstLine="720"/>
              <w:rPr>
                <w:sz w:val="24"/>
                <w:szCs w:val="24"/>
                <w:lang w:val="en-GB"/>
              </w:rPr>
            </w:pPr>
            <w:r w:rsidRPr="008D2191">
              <w:rPr>
                <w:sz w:val="24"/>
                <w:szCs w:val="24"/>
                <w:lang w:val="en-GB"/>
              </w:rPr>
              <w:t>.........................................................................................................................</w:t>
            </w:r>
            <w:r>
              <w:rPr>
                <w:sz w:val="24"/>
                <w:szCs w:val="24"/>
                <w:lang w:val="en-GB"/>
              </w:rPr>
              <w:t>.....................</w:t>
            </w:r>
          </w:p>
          <w:p w:rsidR="008816F2" w:rsidRPr="008D2191" w:rsidRDefault="008816F2" w:rsidP="008816F2">
            <w:pPr>
              <w:spacing w:after="0" w:line="240" w:lineRule="auto"/>
              <w:ind w:firstLine="720"/>
              <w:rPr>
                <w:sz w:val="24"/>
                <w:szCs w:val="24"/>
                <w:lang w:val="en-GB"/>
              </w:rPr>
            </w:pPr>
          </w:p>
          <w:p w:rsidR="008816F2" w:rsidRPr="008D2191" w:rsidRDefault="008816F2" w:rsidP="008816F2">
            <w:pPr>
              <w:spacing w:after="0" w:line="240" w:lineRule="auto"/>
              <w:rPr>
                <w:sz w:val="24"/>
                <w:szCs w:val="24"/>
                <w:lang w:val="en-GB"/>
              </w:rPr>
            </w:pPr>
            <w:r w:rsidRPr="008D2191">
              <w:rPr>
                <w:sz w:val="24"/>
                <w:szCs w:val="24"/>
                <w:lang w:val="en-GB"/>
              </w:rPr>
              <w:tab/>
              <w:t>.........................................................................................................................</w:t>
            </w:r>
            <w:r>
              <w:rPr>
                <w:sz w:val="24"/>
                <w:szCs w:val="24"/>
                <w:lang w:val="en-GB"/>
              </w:rPr>
              <w:t>.....................</w:t>
            </w:r>
          </w:p>
          <w:p w:rsidR="008816F2" w:rsidRDefault="00A35FD6" w:rsidP="008816F2">
            <w:pPr>
              <w:pStyle w:val="ListParagraph"/>
              <w:spacing w:after="0" w:line="240" w:lineRule="auto"/>
              <w:rPr>
                <w:sz w:val="24"/>
                <w:szCs w:val="24"/>
                <w:lang w:val="en-GB"/>
              </w:rPr>
            </w:pPr>
            <w:r>
              <w:rPr>
                <w:noProof/>
                <w:sz w:val="24"/>
                <w:szCs w:val="24"/>
                <w:lang w:val="en-GB" w:eastAsia="zh-CN" w:bidi="ar-SA"/>
              </w:rPr>
              <w:pict>
                <v:roundrect id="_x0000_s2567" style="position:absolute;left:0;text-align:left;margin-left:37.05pt;margin-top:9.2pt;width:424.5pt;height:80.75pt;z-index:251730432" arcsize="10923f" filled="f"/>
              </w:pict>
            </w:r>
            <w:r w:rsidR="008816F2">
              <w:rPr>
                <w:sz w:val="24"/>
                <w:szCs w:val="24"/>
                <w:lang w:val="en-GB"/>
              </w:rPr>
              <w:t xml:space="preserve">   </w:t>
            </w:r>
          </w:p>
          <w:p w:rsidR="008816F2" w:rsidRPr="0012742D" w:rsidRDefault="008816F2" w:rsidP="008816F2">
            <w:pPr>
              <w:pStyle w:val="ListParagraph"/>
              <w:spacing w:after="0" w:line="240" w:lineRule="auto"/>
              <w:rPr>
                <w:b/>
                <w:sz w:val="24"/>
                <w:szCs w:val="24"/>
                <w:lang w:val="en-GB"/>
              </w:rPr>
            </w:pPr>
            <w:r>
              <w:rPr>
                <w:sz w:val="24"/>
                <w:szCs w:val="24"/>
                <w:lang w:val="en-GB"/>
              </w:rPr>
              <w:t xml:space="preserve">     </w:t>
            </w:r>
            <w:r w:rsidRPr="0012742D">
              <w:rPr>
                <w:b/>
                <w:sz w:val="24"/>
                <w:szCs w:val="24"/>
                <w:lang w:val="en-GB"/>
              </w:rPr>
              <w:t>Key inquiry question:</w:t>
            </w:r>
          </w:p>
          <w:p w:rsidR="008816F2" w:rsidRPr="008D2191" w:rsidRDefault="008816F2" w:rsidP="008816F2">
            <w:pPr>
              <w:pStyle w:val="ListParagraph"/>
              <w:spacing w:after="0" w:line="240" w:lineRule="auto"/>
              <w:rPr>
                <w:sz w:val="24"/>
                <w:szCs w:val="24"/>
                <w:lang w:val="en-GB"/>
              </w:rPr>
            </w:pPr>
          </w:p>
          <w:p w:rsidR="008816F2" w:rsidRPr="008D2191" w:rsidRDefault="008816F2" w:rsidP="008816F2">
            <w:pPr>
              <w:pStyle w:val="ListParagraph"/>
              <w:spacing w:after="0" w:line="240" w:lineRule="auto"/>
              <w:rPr>
                <w:sz w:val="24"/>
                <w:szCs w:val="24"/>
                <w:lang w:val="en-GB"/>
              </w:rPr>
            </w:pPr>
          </w:p>
          <w:p w:rsidR="008816F2" w:rsidRPr="008D2191" w:rsidRDefault="008816F2" w:rsidP="008816F2">
            <w:pPr>
              <w:pStyle w:val="ListParagraph"/>
              <w:spacing w:after="0" w:line="240" w:lineRule="auto"/>
              <w:rPr>
                <w:sz w:val="24"/>
                <w:szCs w:val="24"/>
                <w:lang w:val="en-GB"/>
              </w:rPr>
            </w:pPr>
          </w:p>
          <w:p w:rsidR="008816F2" w:rsidRPr="008D2191" w:rsidRDefault="008816F2" w:rsidP="008816F2">
            <w:pPr>
              <w:pStyle w:val="ListParagraph"/>
              <w:spacing w:after="0" w:line="240" w:lineRule="auto"/>
              <w:rPr>
                <w:sz w:val="24"/>
                <w:szCs w:val="24"/>
                <w:lang w:val="en-GB"/>
              </w:rPr>
            </w:pPr>
          </w:p>
          <w:p w:rsidR="008816F2" w:rsidRPr="008D2191" w:rsidRDefault="008816F2" w:rsidP="008816F2">
            <w:pPr>
              <w:pStyle w:val="ListParagraph"/>
              <w:spacing w:after="0" w:line="240" w:lineRule="auto"/>
              <w:rPr>
                <w:sz w:val="24"/>
                <w:szCs w:val="24"/>
                <w:lang w:val="en-GB"/>
              </w:rPr>
            </w:pPr>
          </w:p>
          <w:p w:rsidR="008816F2" w:rsidRPr="008D2191" w:rsidRDefault="008816F2" w:rsidP="008816F2">
            <w:pPr>
              <w:pStyle w:val="ListParagraph"/>
              <w:numPr>
                <w:ilvl w:val="0"/>
                <w:numId w:val="17"/>
              </w:numPr>
              <w:spacing w:after="0" w:line="240" w:lineRule="auto"/>
              <w:rPr>
                <w:sz w:val="24"/>
                <w:szCs w:val="24"/>
                <w:lang w:val="en-GB"/>
              </w:rPr>
            </w:pPr>
            <w:r w:rsidRPr="008D2191">
              <w:rPr>
                <w:sz w:val="24"/>
                <w:szCs w:val="24"/>
              </w:rPr>
              <w:t xml:space="preserve">Dismantle your setup. Bring a compass near the magnets that were used in the setup. </w:t>
            </w:r>
          </w:p>
          <w:p w:rsidR="008816F2" w:rsidRDefault="008816F2" w:rsidP="008816F2">
            <w:pPr>
              <w:pStyle w:val="ListParagraph"/>
              <w:spacing w:after="0" w:line="240" w:lineRule="auto"/>
              <w:rPr>
                <w:sz w:val="24"/>
                <w:szCs w:val="24"/>
              </w:rPr>
            </w:pPr>
          </w:p>
          <w:p w:rsidR="008816F2" w:rsidRDefault="00A35FD6" w:rsidP="008816F2">
            <w:pPr>
              <w:pStyle w:val="ListParagraph"/>
              <w:spacing w:after="0" w:line="240" w:lineRule="auto"/>
              <w:rPr>
                <w:sz w:val="24"/>
                <w:szCs w:val="24"/>
              </w:rPr>
            </w:pPr>
            <w:r>
              <w:rPr>
                <w:noProof/>
                <w:sz w:val="24"/>
                <w:szCs w:val="24"/>
                <w:lang w:val="en-GB" w:eastAsia="zh-CN" w:bidi="ar-SA"/>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572" type="#_x0000_t5" style="position:absolute;left:0;text-align:left;margin-left:203.55pt;margin-top:12.75pt;width:7.5pt;height:13.4pt;z-index:251735552"/>
              </w:pict>
            </w:r>
            <w:r>
              <w:rPr>
                <w:noProof/>
                <w:sz w:val="24"/>
                <w:szCs w:val="24"/>
                <w:lang w:val="en-GB" w:eastAsia="zh-CN" w:bidi="ar-SA"/>
              </w:rPr>
              <w:pict>
                <v:oval id="_x0000_s2571" style="position:absolute;left:0;text-align:left;margin-left:189.3pt;margin-top:7.5pt;width:36pt;height:36pt;z-index:251734528"/>
              </w:pict>
            </w:r>
            <w:r>
              <w:rPr>
                <w:noProof/>
                <w:sz w:val="24"/>
                <w:szCs w:val="24"/>
                <w:lang w:val="en-GB" w:eastAsia="zh-CN" w:bidi="ar-SA"/>
              </w:rPr>
              <w:pict>
                <v:rect id="_x0000_s2568" style="position:absolute;left:0;text-align:left;margin-left:151.05pt;margin-top:12.75pt;width:15pt;height:8.9pt;z-index:251731456" strokeweight="1.5pt"/>
              </w:pict>
            </w:r>
          </w:p>
          <w:p w:rsidR="008816F2" w:rsidRDefault="00A35FD6" w:rsidP="008816F2">
            <w:pPr>
              <w:pStyle w:val="ListParagraph"/>
              <w:spacing w:after="0" w:line="240" w:lineRule="auto"/>
              <w:rPr>
                <w:sz w:val="24"/>
                <w:szCs w:val="24"/>
              </w:rPr>
            </w:pPr>
            <w:r>
              <w:rPr>
                <w:noProof/>
                <w:sz w:val="24"/>
                <w:szCs w:val="24"/>
                <w:lang w:val="en-GB" w:eastAsia="zh-CN" w:bidi="ar-SA"/>
              </w:rPr>
              <w:pict>
                <v:shape id="_x0000_s2573" type="#_x0000_t5" style="position:absolute;left:0;text-align:left;margin-left:203.55pt;margin-top:10.1pt;width:7.5pt;height:13.4pt;flip:y;z-index:251736576" fillcolor="#1f497d [3215]"/>
              </w:pict>
            </w:r>
            <w:r>
              <w:rPr>
                <w:noProof/>
                <w:sz w:val="24"/>
                <w:szCs w:val="24"/>
                <w:lang w:val="en-GB" w:eastAsia="zh-CN" w:bidi="ar-SA"/>
              </w:rPr>
              <w:pict>
                <v:rect id="_x0000_s2569" style="position:absolute;left:0;text-align:left;margin-left:151.05pt;margin-top:7pt;width:15pt;height:8.9pt;z-index:251732480" strokeweight="1.5pt"/>
              </w:pict>
            </w:r>
          </w:p>
          <w:p w:rsidR="008816F2" w:rsidRDefault="00A35FD6" w:rsidP="008816F2">
            <w:pPr>
              <w:pStyle w:val="ListParagraph"/>
              <w:spacing w:after="0" w:line="240" w:lineRule="auto"/>
              <w:rPr>
                <w:sz w:val="24"/>
                <w:szCs w:val="24"/>
              </w:rPr>
            </w:pPr>
            <w:r>
              <w:rPr>
                <w:noProof/>
                <w:sz w:val="24"/>
                <w:szCs w:val="24"/>
                <w:lang w:val="en-GB" w:eastAsia="zh-CN" w:bidi="ar-SA"/>
              </w:rPr>
              <w:pict>
                <v:rect id="_x0000_s2570" style="position:absolute;left:0;text-align:left;margin-left:151.05pt;margin-top:1.25pt;width:15pt;height:8.9pt;z-index:251733504" strokeweight="1.5pt"/>
              </w:pict>
            </w:r>
          </w:p>
          <w:p w:rsidR="008816F2" w:rsidRDefault="008816F2" w:rsidP="008816F2">
            <w:pPr>
              <w:pStyle w:val="ListParagraph"/>
              <w:spacing w:after="0" w:line="240" w:lineRule="auto"/>
              <w:rPr>
                <w:sz w:val="24"/>
                <w:szCs w:val="24"/>
              </w:rPr>
            </w:pPr>
          </w:p>
          <w:p w:rsidR="008816F2" w:rsidRDefault="008816F2" w:rsidP="008816F2">
            <w:pPr>
              <w:pStyle w:val="ListParagraph"/>
              <w:spacing w:after="0" w:line="240" w:lineRule="auto"/>
              <w:rPr>
                <w:sz w:val="24"/>
                <w:szCs w:val="24"/>
              </w:rPr>
            </w:pPr>
            <w:r>
              <w:rPr>
                <w:sz w:val="24"/>
                <w:szCs w:val="24"/>
              </w:rPr>
              <w:t>Record and explain your observation.</w:t>
            </w:r>
          </w:p>
          <w:p w:rsidR="008816F2" w:rsidRPr="008D2191" w:rsidRDefault="008816F2" w:rsidP="008816F2">
            <w:pPr>
              <w:pStyle w:val="ListParagraph"/>
              <w:spacing w:after="0" w:line="240" w:lineRule="auto"/>
              <w:rPr>
                <w:sz w:val="24"/>
                <w:szCs w:val="24"/>
                <w:lang w:val="en-GB"/>
              </w:rPr>
            </w:pPr>
          </w:p>
          <w:p w:rsidR="008816F2" w:rsidRPr="008D2191" w:rsidRDefault="008816F2" w:rsidP="008816F2">
            <w:pPr>
              <w:spacing w:after="0" w:line="240" w:lineRule="auto"/>
              <w:ind w:firstLine="720"/>
              <w:rPr>
                <w:sz w:val="24"/>
                <w:szCs w:val="24"/>
                <w:lang w:val="en-GB"/>
              </w:rPr>
            </w:pPr>
            <w:r w:rsidRPr="008D2191">
              <w:rPr>
                <w:sz w:val="24"/>
                <w:szCs w:val="24"/>
                <w:lang w:val="en-GB"/>
              </w:rPr>
              <w:t>.........................................................................................................................</w:t>
            </w:r>
            <w:r>
              <w:rPr>
                <w:sz w:val="24"/>
                <w:szCs w:val="24"/>
                <w:lang w:val="en-GB"/>
              </w:rPr>
              <w:t>.....................</w:t>
            </w:r>
          </w:p>
          <w:p w:rsidR="008816F2" w:rsidRPr="008D2191" w:rsidRDefault="008816F2" w:rsidP="008816F2">
            <w:pPr>
              <w:spacing w:after="0" w:line="240" w:lineRule="auto"/>
              <w:rPr>
                <w:sz w:val="24"/>
                <w:szCs w:val="24"/>
                <w:lang w:val="en-GB"/>
              </w:rPr>
            </w:pPr>
          </w:p>
          <w:p w:rsidR="008816F2" w:rsidRDefault="008816F2" w:rsidP="008816F2">
            <w:pPr>
              <w:spacing w:after="0" w:line="240" w:lineRule="auto"/>
              <w:ind w:firstLine="720"/>
              <w:rPr>
                <w:sz w:val="24"/>
                <w:szCs w:val="24"/>
                <w:lang w:val="en-GB"/>
              </w:rPr>
            </w:pPr>
            <w:r w:rsidRPr="008D2191">
              <w:rPr>
                <w:sz w:val="24"/>
                <w:szCs w:val="24"/>
                <w:lang w:val="en-GB"/>
              </w:rPr>
              <w:t>.........................................................................................................................</w:t>
            </w:r>
            <w:r>
              <w:rPr>
                <w:sz w:val="24"/>
                <w:szCs w:val="24"/>
                <w:lang w:val="en-GB"/>
              </w:rPr>
              <w:t>.....................</w:t>
            </w:r>
          </w:p>
          <w:p w:rsidR="008816F2" w:rsidRPr="008D2191" w:rsidRDefault="008816F2" w:rsidP="008816F2">
            <w:pPr>
              <w:spacing w:after="0" w:line="240" w:lineRule="auto"/>
              <w:ind w:firstLine="720"/>
              <w:rPr>
                <w:sz w:val="24"/>
                <w:szCs w:val="24"/>
                <w:lang w:val="en-GB"/>
              </w:rPr>
            </w:pPr>
          </w:p>
          <w:p w:rsidR="008816F2" w:rsidRDefault="008816F2" w:rsidP="008816F2">
            <w:pPr>
              <w:spacing w:after="0" w:line="240" w:lineRule="auto"/>
              <w:rPr>
                <w:sz w:val="24"/>
                <w:szCs w:val="24"/>
                <w:lang w:val="en-GB"/>
              </w:rPr>
            </w:pPr>
            <w:r w:rsidRPr="008D2191">
              <w:rPr>
                <w:sz w:val="24"/>
                <w:szCs w:val="24"/>
                <w:lang w:val="en-GB"/>
              </w:rPr>
              <w:tab/>
              <w:t>.........................................................................................................................</w:t>
            </w:r>
            <w:r>
              <w:rPr>
                <w:sz w:val="24"/>
                <w:szCs w:val="24"/>
                <w:lang w:val="en-GB"/>
              </w:rPr>
              <w:t>.....................</w:t>
            </w:r>
          </w:p>
          <w:p w:rsidR="008816F2" w:rsidRPr="008D2191" w:rsidRDefault="008816F2" w:rsidP="008816F2">
            <w:pPr>
              <w:pStyle w:val="ListParagraph"/>
              <w:numPr>
                <w:ilvl w:val="0"/>
                <w:numId w:val="17"/>
              </w:numPr>
              <w:spacing w:after="0" w:line="240" w:lineRule="auto"/>
              <w:rPr>
                <w:sz w:val="24"/>
                <w:szCs w:val="24"/>
                <w:lang w:val="en-GB"/>
              </w:rPr>
            </w:pPr>
            <w:r>
              <w:rPr>
                <w:sz w:val="24"/>
                <w:szCs w:val="24"/>
                <w:lang w:val="en-GB"/>
              </w:rPr>
              <w:lastRenderedPageBreak/>
              <w:t xml:space="preserve">Setup the circuit below which will allow you to pass a current through a section of the copper coil used in the first setup. Place the compass </w:t>
            </w:r>
            <w:r w:rsidR="00A1672B">
              <w:rPr>
                <w:sz w:val="24"/>
                <w:szCs w:val="24"/>
                <w:lang w:val="en-GB"/>
              </w:rPr>
              <w:t>on top of</w:t>
            </w:r>
            <w:r>
              <w:rPr>
                <w:sz w:val="24"/>
                <w:szCs w:val="24"/>
                <w:lang w:val="en-GB"/>
              </w:rPr>
              <w:t xml:space="preserve"> the copper coil as shown.</w:t>
            </w:r>
          </w:p>
          <w:p w:rsidR="008816F2" w:rsidRDefault="008816F2" w:rsidP="008816F2">
            <w:pPr>
              <w:pStyle w:val="ListParagraph"/>
              <w:spacing w:after="0" w:line="240" w:lineRule="auto"/>
              <w:rPr>
                <w:sz w:val="24"/>
                <w:szCs w:val="24"/>
              </w:rPr>
            </w:pPr>
          </w:p>
          <w:p w:rsidR="008816F2" w:rsidRDefault="00A35FD6" w:rsidP="008816F2">
            <w:pPr>
              <w:spacing w:after="0" w:line="240" w:lineRule="auto"/>
              <w:ind w:left="360"/>
              <w:rPr>
                <w:sz w:val="28"/>
                <w:szCs w:val="28"/>
              </w:rPr>
            </w:pPr>
            <w:r>
              <w:rPr>
                <w:noProof/>
                <w:sz w:val="28"/>
                <w:szCs w:val="28"/>
                <w:lang w:val="en-GB" w:eastAsia="zh-CN" w:bidi="ar-SA"/>
              </w:rPr>
              <w:pict>
                <v:rect id="_x0000_s2574" style="position:absolute;left:0;text-align:left;margin-left:167.6pt;margin-top:66.65pt;width:30pt;height:84pt;z-index:251737600" strokeweight="1.5pt"/>
              </w:pict>
            </w:r>
            <w:r>
              <w:rPr>
                <w:noProof/>
                <w:sz w:val="28"/>
                <w:szCs w:val="28"/>
                <w:lang w:val="en-GB" w:eastAsia="zh-CN" w:bidi="ar-SA"/>
              </w:rPr>
              <w:pict>
                <v:rect id="_x0000_s2575" style="position:absolute;left:0;text-align:left;margin-left:175.1pt;margin-top:59.15pt;width:15pt;height:7.5pt;z-index:251738624" strokeweight="1.5pt"/>
              </w:pict>
            </w:r>
            <w:r>
              <w:rPr>
                <w:noProof/>
                <w:sz w:val="28"/>
                <w:szCs w:val="28"/>
                <w:lang w:val="en-GB" w:eastAsia="zh-CN" w:bidi="ar-SA"/>
              </w:rPr>
              <w:pict>
                <v:rect id="_x0000_s2577" style="position:absolute;left:0;text-align:left;margin-left:175.1pt;margin-top:52pt;width:15pt;height:7.15pt;z-index:251740672" fillcolor="black [3213]"/>
              </w:pict>
            </w:r>
            <w:r>
              <w:rPr>
                <w:noProof/>
                <w:sz w:val="28"/>
                <w:szCs w:val="28"/>
                <w:lang w:val="en-GB" w:eastAsia="zh-CN" w:bidi="ar-SA"/>
              </w:rPr>
              <w:pict>
                <v:rect id="_x0000_s2576" style="position:absolute;left:0;text-align:left;margin-left:161.6pt;margin-top:56.15pt;width:42.75pt;height:98.9pt;z-index:251739648" filled="f" strokeweight="1.5pt"/>
              </w:pict>
            </w:r>
            <w:r w:rsidRPr="00A35FD6">
              <w:rPr>
                <w:noProof/>
                <w:sz w:val="24"/>
                <w:szCs w:val="24"/>
                <w:lang w:val="en-GB" w:eastAsia="zh-CN" w:bidi="ar-SA"/>
              </w:rPr>
              <w:pict>
                <v:shape id="_x0000_s2593" type="#_x0000_t202" style="position:absolute;left:0;text-align:left;margin-left:308.15pt;margin-top:15.9pt;width:100.5pt;height:28.5pt;z-index:251757056;mso-width-relative:margin;mso-height-relative:margin" filled="f" stroked="f">
                  <v:textbox>
                    <w:txbxContent>
                      <w:p w:rsidR="008816F2" w:rsidRPr="004C0406" w:rsidRDefault="008816F2" w:rsidP="008816F2">
                        <w:pPr>
                          <w:rPr>
                            <w:sz w:val="24"/>
                          </w:rPr>
                        </w:pPr>
                        <w:proofErr w:type="gramStart"/>
                        <w:r>
                          <w:rPr>
                            <w:sz w:val="24"/>
                          </w:rPr>
                          <w:t>crocodile</w:t>
                        </w:r>
                        <w:proofErr w:type="gramEnd"/>
                        <w:r>
                          <w:rPr>
                            <w:sz w:val="24"/>
                          </w:rPr>
                          <w:t xml:space="preserve"> clip</w:t>
                        </w:r>
                      </w:p>
                    </w:txbxContent>
                  </v:textbox>
                </v:shape>
              </w:pict>
            </w:r>
            <w:r w:rsidRPr="00A35FD6">
              <w:rPr>
                <w:noProof/>
                <w:sz w:val="24"/>
                <w:szCs w:val="24"/>
                <w:lang w:val="en-GB" w:eastAsia="zh-CN" w:bidi="ar-SA"/>
              </w:rPr>
              <w:pict>
                <v:shape id="_x0000_s2594" type="#_x0000_t32" style="position:absolute;left:0;text-align:left;margin-left:280.1pt;margin-top:31.65pt;width:32.25pt;height:20.35pt;flip:y;z-index:251758080" o:connectortype="straight"/>
              </w:pict>
            </w:r>
            <w:r>
              <w:rPr>
                <w:noProof/>
                <w:sz w:val="28"/>
                <w:szCs w:val="28"/>
                <w:lang w:val="en-GB" w:eastAsia="zh-CN" w:bidi="ar-SA"/>
              </w:rPr>
              <w:pict>
                <v:group id="_x0000_s2539" style="position:absolute;left:0;text-align:left;margin-left:275.1pt;margin-top:59.15pt;width:54.1pt;height:79.65pt;z-index:251716096" coordorigin="4185,10712" coordsize="1890,2782">
                  <v:shape id="_x0000_s2540" type="#_x0000_t32" style="position:absolute;left:5340;top:10712;width:720;height:0;flip:x" o:connectortype="straight" strokecolor="#943634 [2405]" strokeweight="1.5pt"/>
                  <v:shape id="_x0000_s2541" type="#_x0000_t32" style="position:absolute;left:4185;top:10712;width:0;height:2720" o:connectortype="straight" strokecolor="#943634 [2405]" strokeweight="1.5pt"/>
                  <v:shape id="_x0000_s2542" style="position:absolute;left:4905;top:10712;width:450;height:705" coordsize="765,1082" path="m,15c116,548,233,1082,360,1080,487,1078,626,539,765,e" filled="f" strokecolor="#943634 [2405]" strokeweight="1.5pt">
                    <v:path arrowok="t"/>
                  </v:shape>
                  <v:shape id="_x0000_s2543" type="#_x0000_t32" style="position:absolute;left:4185;top:10712;width:720;height:0;flip:x" o:connectortype="straight" strokecolor="#943634 [2405]" strokeweight="1.5pt"/>
                  <v:shape id="_x0000_s2544" type="#_x0000_t32" style="position:absolute;left:4185;top:13433;width:870;height:1;flip:x y" o:connectortype="straight" strokecolor="#943634 [2405]" strokeweight="1.5pt"/>
                  <v:shape id="_x0000_s2545" type="#_x0000_t32" style="position:absolute;left:5130;top:13492;width:945;height:2;flip:x" o:connectortype="straight" strokecolor="#943634 [2405]" strokeweight="1.5pt"/>
                  <v:shape id="_x0000_s2546" type="#_x0000_t32" style="position:absolute;left:6060;top:10712;width:0;height:2782" o:connectortype="straight" strokecolor="#943634 [2405]" strokeweight="1.5pt"/>
                </v:group>
              </w:pict>
            </w:r>
            <w:r w:rsidRPr="00A35FD6">
              <w:rPr>
                <w:noProof/>
                <w:sz w:val="24"/>
                <w:szCs w:val="24"/>
                <w:lang w:val="en-GB" w:eastAsia="zh-CN" w:bidi="ar-SA"/>
              </w:rPr>
              <w:pict>
                <v:rect id="_x0000_s2592" style="position:absolute;left:0;text-align:left;margin-left:272.6pt;margin-top:134.55pt;width:9pt;height:20.5pt;z-index:251756032" strokeweight="1.5pt"/>
              </w:pict>
            </w:r>
            <w:r w:rsidRPr="00A35FD6">
              <w:rPr>
                <w:noProof/>
                <w:sz w:val="24"/>
                <w:szCs w:val="24"/>
                <w:lang w:val="en-GB" w:eastAsia="zh-CN" w:bidi="ar-SA"/>
              </w:rPr>
              <w:pict>
                <v:rect id="_x0000_s2591" style="position:absolute;left:0;text-align:left;margin-left:271.1pt;margin-top:44.9pt;width:9pt;height:20.5pt;z-index:251755008" strokeweight="1.5pt"/>
              </w:pict>
            </w:r>
            <w:r w:rsidRPr="00A35FD6">
              <w:rPr>
                <w:noProof/>
                <w:sz w:val="24"/>
                <w:szCs w:val="24"/>
                <w:lang w:val="en-GB" w:eastAsia="zh-CN" w:bidi="ar-SA"/>
              </w:rPr>
              <w:pict>
                <v:shape id="_x0000_s2589" type="#_x0000_t32" style="position:absolute;left:0;text-align:left;margin-left:276.35pt;margin-top:21.6pt;width:.05pt;height:22.8pt;flip:y;z-index:251752960" o:connectortype="straight" strokeweight="1.5pt"/>
              </w:pict>
            </w:r>
            <w:r w:rsidRPr="00A35FD6">
              <w:rPr>
                <w:noProof/>
                <w:sz w:val="24"/>
                <w:szCs w:val="24"/>
                <w:lang w:val="en-GB" w:eastAsia="zh-CN" w:bidi="ar-SA"/>
              </w:rPr>
              <w:pict>
                <v:shape id="_x0000_s2590" type="#_x0000_t32" style="position:absolute;left:0;text-align:left;margin-left:276.4pt;margin-top:155.05pt;width:.75pt;height:30.4pt;flip:y;z-index:251753984" o:connectortype="straight" strokeweight="1.5pt"/>
              </w:pict>
            </w:r>
            <w:r w:rsidRPr="00A35FD6">
              <w:rPr>
                <w:noProof/>
                <w:sz w:val="24"/>
                <w:szCs w:val="24"/>
                <w:lang w:val="en-GB" w:eastAsia="zh-CN" w:bidi="ar-SA"/>
              </w:rPr>
              <w:pict>
                <v:shape id="_x0000_s2588" type="#_x0000_t32" style="position:absolute;left:0;text-align:left;margin-left:184.1pt;margin-top:185.45pt;width:92.25pt;height:0;z-index:251751936" o:connectortype="straight" strokeweight="1.5pt"/>
              </w:pict>
            </w:r>
            <w:r>
              <w:rPr>
                <w:noProof/>
                <w:sz w:val="28"/>
                <w:szCs w:val="28"/>
                <w:lang w:val="en-GB" w:eastAsia="zh-CN" w:bidi="ar-SA"/>
              </w:rPr>
              <w:pict>
                <v:shape id="_x0000_s2586" type="#_x0000_t32" style="position:absolute;left:0;text-align:left;margin-left:183.35pt;margin-top:155.05pt;width:0;height:30.45pt;flip:y;z-index:251749888" o:connectortype="straight" strokeweight="1.5pt"/>
              </w:pict>
            </w:r>
            <w:r>
              <w:rPr>
                <w:noProof/>
                <w:sz w:val="28"/>
                <w:szCs w:val="28"/>
                <w:lang w:val="en-GB" w:eastAsia="zh-CN" w:bidi="ar-SA"/>
              </w:rPr>
              <w:pict>
                <v:shape id="_x0000_s2587" type="#_x0000_t32" style="position:absolute;left:0;text-align:left;margin-left:242.6pt;margin-top:21.6pt;width:33.75pt;height:0;z-index:251750912" o:connectortype="straight" strokeweight="1.5pt"/>
              </w:pict>
            </w:r>
            <w:r>
              <w:rPr>
                <w:noProof/>
                <w:sz w:val="28"/>
                <w:szCs w:val="28"/>
                <w:lang w:val="en-GB" w:eastAsia="zh-CN" w:bidi="ar-SA"/>
              </w:rPr>
              <w:pict>
                <v:shape id="_x0000_s2585" type="#_x0000_t32" style="position:absolute;left:0;text-align:left;margin-left:215.6pt;margin-top:7.35pt;width:27pt;height:14.15pt;flip:y;z-index:251748864" o:connectortype="straight" strokeweight="1.5pt"/>
              </w:pict>
            </w:r>
            <w:r>
              <w:rPr>
                <w:noProof/>
                <w:sz w:val="28"/>
                <w:szCs w:val="28"/>
                <w:lang w:val="en-GB" w:eastAsia="zh-CN" w:bidi="ar-SA"/>
              </w:rPr>
              <w:pict>
                <v:shape id="_x0000_s2584" type="#_x0000_t32" style="position:absolute;left:0;text-align:left;margin-left:183.35pt;margin-top:21.55pt;width:32.25pt;height:.05pt;z-index:251747840" o:connectortype="straight" strokeweight="1.5pt"/>
              </w:pict>
            </w:r>
            <w:r>
              <w:rPr>
                <w:noProof/>
                <w:sz w:val="28"/>
                <w:szCs w:val="28"/>
                <w:lang w:val="en-GB" w:eastAsia="zh-CN" w:bidi="ar-SA"/>
              </w:rPr>
              <w:pict>
                <v:shape id="_x0000_s2583" type="#_x0000_t32" style="position:absolute;left:0;text-align:left;margin-left:183.35pt;margin-top:21.6pt;width:.75pt;height:30.4pt;flip:y;z-index:251746816" o:connectortype="straight" strokeweight="1.5pt"/>
              </w:pict>
            </w:r>
            <w:r>
              <w:rPr>
                <w:noProof/>
                <w:sz w:val="28"/>
                <w:szCs w:val="28"/>
                <w:lang w:val="en-GB" w:eastAsia="zh-CN" w:bidi="ar-SA"/>
              </w:rPr>
              <w:pict>
                <v:rect id="_x0000_s2578" style="position:absolute;left:0;text-align:left;margin-left:175.1pt;margin-top:150.65pt;width:15pt;height:7.15pt;z-index:251741696" fillcolor="black [3213]"/>
              </w:pict>
            </w:r>
          </w:p>
          <w:p w:rsidR="008816F2" w:rsidRDefault="008816F2" w:rsidP="008816F2">
            <w:pPr>
              <w:spacing w:after="0" w:line="240" w:lineRule="auto"/>
              <w:ind w:left="360"/>
              <w:rPr>
                <w:sz w:val="28"/>
                <w:szCs w:val="28"/>
              </w:rPr>
            </w:pPr>
          </w:p>
          <w:p w:rsidR="008816F2" w:rsidRDefault="008816F2" w:rsidP="008816F2">
            <w:pPr>
              <w:spacing w:after="0" w:line="240" w:lineRule="auto"/>
              <w:ind w:left="360"/>
              <w:rPr>
                <w:sz w:val="28"/>
                <w:szCs w:val="28"/>
              </w:rPr>
            </w:pPr>
          </w:p>
          <w:p w:rsidR="008816F2" w:rsidRDefault="00A35FD6" w:rsidP="008816F2">
            <w:pPr>
              <w:spacing w:after="0" w:line="240" w:lineRule="auto"/>
              <w:ind w:left="360"/>
              <w:rPr>
                <w:sz w:val="28"/>
                <w:szCs w:val="28"/>
              </w:rPr>
            </w:pPr>
            <w:r>
              <w:rPr>
                <w:noProof/>
                <w:sz w:val="28"/>
                <w:szCs w:val="28"/>
                <w:lang w:val="en-GB" w:eastAsia="zh-CN" w:bidi="ar-SA"/>
              </w:rPr>
              <w:pict>
                <v:shape id="_x0000_s2595" type="#_x0000_t202" style="position:absolute;left:0;text-align:left;margin-left:358.75pt;margin-top:13.3pt;width:115.5pt;height:50.25pt;z-index:251759104;mso-width-relative:margin;mso-height-relative:margin" filled="f" stroked="f">
                  <v:textbox>
                    <w:txbxContent>
                      <w:p w:rsidR="008816F2" w:rsidRPr="004C0406" w:rsidRDefault="008816F2" w:rsidP="008816F2">
                        <w:pPr>
                          <w:rPr>
                            <w:sz w:val="24"/>
                          </w:rPr>
                        </w:pPr>
                        <w:proofErr w:type="gramStart"/>
                        <w:r>
                          <w:rPr>
                            <w:sz w:val="24"/>
                          </w:rPr>
                          <w:t>compass</w:t>
                        </w:r>
                        <w:proofErr w:type="gramEnd"/>
                        <w:r>
                          <w:rPr>
                            <w:sz w:val="24"/>
                          </w:rPr>
                          <w:t xml:space="preserve"> placed on top of copper coil</w:t>
                        </w:r>
                      </w:p>
                    </w:txbxContent>
                  </v:textbox>
                </v:shape>
              </w:pict>
            </w:r>
          </w:p>
          <w:p w:rsidR="008816F2" w:rsidRDefault="00A35FD6" w:rsidP="008816F2">
            <w:pPr>
              <w:spacing w:after="0" w:line="240" w:lineRule="auto"/>
              <w:ind w:left="360"/>
              <w:rPr>
                <w:sz w:val="28"/>
                <w:szCs w:val="28"/>
              </w:rPr>
            </w:pPr>
            <w:r>
              <w:rPr>
                <w:noProof/>
                <w:sz w:val="28"/>
                <w:szCs w:val="28"/>
                <w:lang w:val="en-GB" w:eastAsia="zh-CN" w:bidi="ar-SA"/>
              </w:rPr>
              <w:pict>
                <v:shape id="_x0000_s2596" type="#_x0000_t32" style="position:absolute;left:0;text-align:left;margin-left:296.95pt;margin-top:10.45pt;width:61.8pt;height:21.3pt;flip:y;z-index:251760128" o:connectortype="straight"/>
              </w:pict>
            </w:r>
            <w:r w:rsidRPr="00A35FD6">
              <w:rPr>
                <w:noProof/>
                <w:sz w:val="24"/>
                <w:szCs w:val="24"/>
                <w:lang w:val="en-GB" w:eastAsia="zh-CN" w:bidi="ar-SA"/>
              </w:rPr>
              <w:pict>
                <v:shape id="_x0000_s2581" type="#_x0000_t5" style="position:absolute;left:0;text-align:left;margin-left:271.1pt;margin-top:27.7pt;width:7.5pt;height:13.4pt;flip:y;z-index:251744768" fillcolor="#1f497d [3215]"/>
              </w:pict>
            </w:r>
            <w:r w:rsidRPr="00A35FD6">
              <w:rPr>
                <w:noProof/>
                <w:sz w:val="24"/>
                <w:szCs w:val="24"/>
                <w:lang w:val="en-GB" w:eastAsia="zh-CN" w:bidi="ar-SA"/>
              </w:rPr>
              <w:pict>
                <v:shape id="_x0000_s2580" type="#_x0000_t5" style="position:absolute;left:0;text-align:left;margin-left:271.1pt;margin-top:15.7pt;width:7.5pt;height:13.4pt;z-index:251743744"/>
              </w:pict>
            </w:r>
            <w:r w:rsidRPr="00A35FD6">
              <w:rPr>
                <w:noProof/>
                <w:sz w:val="24"/>
                <w:szCs w:val="24"/>
                <w:lang w:val="en-GB" w:eastAsia="zh-CN" w:bidi="ar-SA"/>
              </w:rPr>
              <w:pict>
                <v:oval id="_x0000_s2579" style="position:absolute;left:0;text-align:left;margin-left:256.85pt;margin-top:10.45pt;width:36pt;height:36pt;z-index:251742720"/>
              </w:pict>
            </w:r>
          </w:p>
          <w:p w:rsidR="008816F2" w:rsidRDefault="00A35FD6" w:rsidP="008816F2">
            <w:pPr>
              <w:spacing w:after="0" w:line="240" w:lineRule="auto"/>
              <w:ind w:left="360"/>
              <w:rPr>
                <w:sz w:val="28"/>
                <w:szCs w:val="28"/>
              </w:rPr>
            </w:pPr>
            <w:r>
              <w:rPr>
                <w:noProof/>
                <w:sz w:val="28"/>
                <w:szCs w:val="28"/>
                <w:lang w:val="en-GB" w:eastAsia="zh-CN" w:bidi="ar-SA"/>
              </w:rPr>
              <w:pict>
                <v:shape id="_x0000_s2582" type="#_x0000_t202" style="position:absolute;left:0;text-align:left;margin-left:67.1pt;margin-top:7.6pt;width:100.5pt;height:28.5pt;z-index:251745792;mso-width-relative:margin;mso-height-relative:margin" filled="f" stroked="f">
                  <v:textbox>
                    <w:txbxContent>
                      <w:p w:rsidR="008816F2" w:rsidRPr="004C0406" w:rsidRDefault="008816F2" w:rsidP="008816F2">
                        <w:pPr>
                          <w:rPr>
                            <w:sz w:val="24"/>
                          </w:rPr>
                        </w:pPr>
                        <w:proofErr w:type="gramStart"/>
                        <w:r>
                          <w:rPr>
                            <w:sz w:val="24"/>
                          </w:rPr>
                          <w:t>battery</w:t>
                        </w:r>
                        <w:proofErr w:type="gramEnd"/>
                        <w:r>
                          <w:rPr>
                            <w:sz w:val="24"/>
                          </w:rPr>
                          <w:t xml:space="preserve"> in holder</w:t>
                        </w:r>
                      </w:p>
                    </w:txbxContent>
                  </v:textbox>
                </v:shape>
              </w:pict>
            </w:r>
          </w:p>
          <w:p w:rsidR="008816F2" w:rsidRPr="00DB4CAE" w:rsidRDefault="008816F2" w:rsidP="008816F2">
            <w:pPr>
              <w:spacing w:after="0" w:line="240" w:lineRule="auto"/>
              <w:ind w:left="360"/>
              <w:rPr>
                <w:sz w:val="28"/>
                <w:szCs w:val="28"/>
              </w:rPr>
            </w:pPr>
          </w:p>
          <w:p w:rsidR="008816F2" w:rsidRDefault="008816F2" w:rsidP="008816F2">
            <w:pPr>
              <w:spacing w:after="0" w:line="240" w:lineRule="auto"/>
              <w:ind w:left="360"/>
              <w:rPr>
                <w:sz w:val="24"/>
                <w:szCs w:val="28"/>
                <w:lang w:val="en-GB"/>
              </w:rPr>
            </w:pPr>
          </w:p>
          <w:p w:rsidR="008816F2" w:rsidRDefault="008816F2" w:rsidP="008816F2">
            <w:pPr>
              <w:spacing w:after="0" w:line="240" w:lineRule="auto"/>
              <w:ind w:left="360"/>
              <w:rPr>
                <w:sz w:val="24"/>
                <w:szCs w:val="28"/>
                <w:lang w:val="en-GB"/>
              </w:rPr>
            </w:pPr>
          </w:p>
          <w:p w:rsidR="008816F2" w:rsidRDefault="008816F2" w:rsidP="008816F2">
            <w:pPr>
              <w:spacing w:after="0" w:line="240" w:lineRule="auto"/>
              <w:ind w:left="360"/>
              <w:rPr>
                <w:sz w:val="24"/>
                <w:szCs w:val="28"/>
                <w:lang w:val="en-GB"/>
              </w:rPr>
            </w:pPr>
          </w:p>
          <w:p w:rsidR="008816F2" w:rsidRDefault="008816F2" w:rsidP="008816F2">
            <w:pPr>
              <w:spacing w:after="0" w:line="240" w:lineRule="auto"/>
              <w:ind w:left="360"/>
              <w:rPr>
                <w:sz w:val="24"/>
                <w:szCs w:val="28"/>
                <w:lang w:val="en-GB"/>
              </w:rPr>
            </w:pPr>
          </w:p>
          <w:p w:rsidR="008816F2" w:rsidRDefault="008816F2" w:rsidP="008816F2">
            <w:pPr>
              <w:spacing w:after="0" w:line="240" w:lineRule="auto"/>
              <w:ind w:left="360"/>
              <w:rPr>
                <w:sz w:val="24"/>
                <w:szCs w:val="28"/>
                <w:lang w:val="en-GB"/>
              </w:rPr>
            </w:pPr>
          </w:p>
          <w:p w:rsidR="008816F2" w:rsidRDefault="008816F2" w:rsidP="008816F2">
            <w:pPr>
              <w:spacing w:after="0" w:line="240" w:lineRule="auto"/>
              <w:ind w:left="360"/>
              <w:rPr>
                <w:sz w:val="24"/>
                <w:szCs w:val="28"/>
                <w:lang w:val="en-GB"/>
              </w:rPr>
            </w:pPr>
          </w:p>
          <w:p w:rsidR="008816F2" w:rsidRDefault="001B6DB9" w:rsidP="00F85084">
            <w:pPr>
              <w:pStyle w:val="ListParagraph"/>
              <w:numPr>
                <w:ilvl w:val="0"/>
                <w:numId w:val="26"/>
              </w:numPr>
              <w:spacing w:after="0" w:line="240" w:lineRule="auto"/>
              <w:rPr>
                <w:sz w:val="24"/>
                <w:szCs w:val="24"/>
              </w:rPr>
            </w:pPr>
            <w:r>
              <w:rPr>
                <w:sz w:val="24"/>
                <w:szCs w:val="24"/>
              </w:rPr>
              <w:t xml:space="preserve">Close the switch for a short time and open the switch again. </w:t>
            </w:r>
            <w:r w:rsidR="008816F2">
              <w:rPr>
                <w:sz w:val="24"/>
                <w:szCs w:val="24"/>
              </w:rPr>
              <w:t>Record your observ</w:t>
            </w:r>
            <w:r>
              <w:rPr>
                <w:sz w:val="24"/>
                <w:szCs w:val="24"/>
              </w:rPr>
              <w:t>ation.</w:t>
            </w:r>
          </w:p>
          <w:p w:rsidR="008816F2" w:rsidRPr="008D2191" w:rsidRDefault="008816F2" w:rsidP="008816F2">
            <w:pPr>
              <w:pStyle w:val="ListParagraph"/>
              <w:spacing w:after="0" w:line="240" w:lineRule="auto"/>
              <w:rPr>
                <w:sz w:val="24"/>
                <w:szCs w:val="24"/>
                <w:lang w:val="en-GB"/>
              </w:rPr>
            </w:pPr>
          </w:p>
          <w:p w:rsidR="008816F2" w:rsidRPr="008D2191" w:rsidRDefault="008816F2" w:rsidP="008816F2">
            <w:pPr>
              <w:spacing w:after="0" w:line="240" w:lineRule="auto"/>
              <w:ind w:firstLine="720"/>
              <w:rPr>
                <w:sz w:val="24"/>
                <w:szCs w:val="24"/>
                <w:lang w:val="en-GB"/>
              </w:rPr>
            </w:pPr>
            <w:r w:rsidRPr="008D2191">
              <w:rPr>
                <w:sz w:val="24"/>
                <w:szCs w:val="24"/>
                <w:lang w:val="en-GB"/>
              </w:rPr>
              <w:t>.........................................................................................................................</w:t>
            </w:r>
            <w:r>
              <w:rPr>
                <w:sz w:val="24"/>
                <w:szCs w:val="24"/>
                <w:lang w:val="en-GB"/>
              </w:rPr>
              <w:t>.....................</w:t>
            </w:r>
          </w:p>
          <w:p w:rsidR="008816F2" w:rsidRPr="008D2191" w:rsidRDefault="008816F2" w:rsidP="008816F2">
            <w:pPr>
              <w:spacing w:after="0" w:line="240" w:lineRule="auto"/>
              <w:rPr>
                <w:sz w:val="24"/>
                <w:szCs w:val="24"/>
                <w:lang w:val="en-GB"/>
              </w:rPr>
            </w:pPr>
          </w:p>
          <w:p w:rsidR="008816F2" w:rsidRDefault="008816F2" w:rsidP="008816F2">
            <w:pPr>
              <w:spacing w:after="0" w:line="240" w:lineRule="auto"/>
              <w:ind w:firstLine="720"/>
              <w:rPr>
                <w:sz w:val="24"/>
                <w:szCs w:val="24"/>
                <w:lang w:val="en-GB"/>
              </w:rPr>
            </w:pPr>
            <w:r w:rsidRPr="008D2191">
              <w:rPr>
                <w:sz w:val="24"/>
                <w:szCs w:val="24"/>
                <w:lang w:val="en-GB"/>
              </w:rPr>
              <w:t>.........................................................................................................................</w:t>
            </w:r>
            <w:r>
              <w:rPr>
                <w:sz w:val="24"/>
                <w:szCs w:val="24"/>
                <w:lang w:val="en-GB"/>
              </w:rPr>
              <w:t>.....................</w:t>
            </w:r>
          </w:p>
          <w:p w:rsidR="008816F2" w:rsidRDefault="008816F2" w:rsidP="008816F2">
            <w:pPr>
              <w:spacing w:after="0" w:line="240" w:lineRule="auto"/>
              <w:ind w:left="360"/>
              <w:rPr>
                <w:sz w:val="24"/>
                <w:szCs w:val="28"/>
                <w:lang w:val="en-GB"/>
              </w:rPr>
            </w:pPr>
          </w:p>
          <w:p w:rsidR="008816F2" w:rsidRDefault="008816F2" w:rsidP="00F85084">
            <w:pPr>
              <w:pStyle w:val="ListParagraph"/>
              <w:numPr>
                <w:ilvl w:val="0"/>
                <w:numId w:val="26"/>
              </w:numPr>
              <w:spacing w:after="0" w:line="240" w:lineRule="auto"/>
              <w:rPr>
                <w:sz w:val="24"/>
                <w:szCs w:val="24"/>
              </w:rPr>
            </w:pPr>
            <w:r>
              <w:rPr>
                <w:sz w:val="24"/>
                <w:szCs w:val="24"/>
              </w:rPr>
              <w:t>Compare this observation with the observation from step 4.</w:t>
            </w:r>
          </w:p>
          <w:p w:rsidR="008816F2" w:rsidRDefault="008816F2" w:rsidP="008816F2">
            <w:pPr>
              <w:spacing w:after="0" w:line="240" w:lineRule="auto"/>
              <w:ind w:left="360"/>
              <w:rPr>
                <w:sz w:val="24"/>
                <w:szCs w:val="28"/>
              </w:rPr>
            </w:pPr>
          </w:p>
          <w:p w:rsidR="008816F2" w:rsidRDefault="008816F2" w:rsidP="008816F2">
            <w:pPr>
              <w:spacing w:after="0" w:line="240" w:lineRule="auto"/>
              <w:ind w:firstLine="720"/>
              <w:rPr>
                <w:sz w:val="24"/>
                <w:szCs w:val="24"/>
                <w:lang w:val="en-GB"/>
              </w:rPr>
            </w:pPr>
            <w:r w:rsidRPr="008D2191">
              <w:rPr>
                <w:sz w:val="24"/>
                <w:szCs w:val="24"/>
                <w:lang w:val="en-GB"/>
              </w:rPr>
              <w:t>.........................................................................................................................</w:t>
            </w:r>
            <w:r>
              <w:rPr>
                <w:sz w:val="24"/>
                <w:szCs w:val="24"/>
                <w:lang w:val="en-GB"/>
              </w:rPr>
              <w:t>.....................</w:t>
            </w:r>
          </w:p>
          <w:p w:rsidR="008816F2" w:rsidRPr="008D2191" w:rsidRDefault="008816F2" w:rsidP="008816F2">
            <w:pPr>
              <w:spacing w:after="0" w:line="240" w:lineRule="auto"/>
              <w:ind w:firstLine="720"/>
              <w:rPr>
                <w:sz w:val="24"/>
                <w:szCs w:val="24"/>
                <w:lang w:val="en-GB"/>
              </w:rPr>
            </w:pPr>
          </w:p>
          <w:p w:rsidR="008816F2" w:rsidRPr="008D2191" w:rsidRDefault="008816F2" w:rsidP="008816F2">
            <w:pPr>
              <w:spacing w:after="0" w:line="240" w:lineRule="auto"/>
              <w:rPr>
                <w:sz w:val="24"/>
                <w:szCs w:val="24"/>
                <w:lang w:val="en-GB"/>
              </w:rPr>
            </w:pPr>
            <w:r w:rsidRPr="008D2191">
              <w:rPr>
                <w:sz w:val="24"/>
                <w:szCs w:val="24"/>
                <w:lang w:val="en-GB"/>
              </w:rPr>
              <w:tab/>
              <w:t>.........................................................................................................................</w:t>
            </w:r>
            <w:r>
              <w:rPr>
                <w:sz w:val="24"/>
                <w:szCs w:val="24"/>
                <w:lang w:val="en-GB"/>
              </w:rPr>
              <w:t>.....................</w:t>
            </w:r>
          </w:p>
          <w:p w:rsidR="008816F2" w:rsidRDefault="008816F2" w:rsidP="008816F2">
            <w:pPr>
              <w:spacing w:after="0" w:line="240" w:lineRule="auto"/>
              <w:ind w:left="360"/>
              <w:rPr>
                <w:sz w:val="24"/>
                <w:szCs w:val="28"/>
              </w:rPr>
            </w:pPr>
          </w:p>
          <w:p w:rsidR="008816F2" w:rsidRPr="006220C7" w:rsidRDefault="008816F2" w:rsidP="008816F2">
            <w:pPr>
              <w:spacing w:after="0" w:line="240" w:lineRule="auto"/>
              <w:ind w:left="360"/>
              <w:rPr>
                <w:sz w:val="24"/>
                <w:szCs w:val="28"/>
              </w:rPr>
            </w:pPr>
          </w:p>
          <w:p w:rsidR="008816F2" w:rsidRDefault="008816F2" w:rsidP="008816F2">
            <w:pPr>
              <w:pStyle w:val="ListParagraph"/>
              <w:numPr>
                <w:ilvl w:val="0"/>
                <w:numId w:val="17"/>
              </w:numPr>
              <w:spacing w:after="0" w:line="240" w:lineRule="auto"/>
              <w:rPr>
                <w:sz w:val="24"/>
                <w:szCs w:val="24"/>
              </w:rPr>
            </w:pPr>
            <w:r>
              <w:rPr>
                <w:sz w:val="24"/>
                <w:szCs w:val="24"/>
              </w:rPr>
              <w:t xml:space="preserve">Using </w:t>
            </w:r>
            <w:r w:rsidRPr="006220C7">
              <w:rPr>
                <w:sz w:val="24"/>
                <w:szCs w:val="24"/>
              </w:rPr>
              <w:t>the observations from (</w:t>
            </w:r>
            <w:r>
              <w:rPr>
                <w:sz w:val="24"/>
                <w:szCs w:val="24"/>
              </w:rPr>
              <w:t>4</w:t>
            </w:r>
            <w:r w:rsidRPr="006220C7">
              <w:rPr>
                <w:sz w:val="24"/>
                <w:szCs w:val="24"/>
              </w:rPr>
              <w:t>) and (</w:t>
            </w:r>
            <w:r>
              <w:rPr>
                <w:sz w:val="24"/>
                <w:szCs w:val="24"/>
              </w:rPr>
              <w:t>5</w:t>
            </w:r>
            <w:r w:rsidRPr="006220C7">
              <w:rPr>
                <w:sz w:val="24"/>
                <w:szCs w:val="24"/>
              </w:rPr>
              <w:t xml:space="preserve">), </w:t>
            </w:r>
            <w:r>
              <w:rPr>
                <w:sz w:val="24"/>
                <w:szCs w:val="24"/>
              </w:rPr>
              <w:t>explain the key inquiry question.</w:t>
            </w:r>
          </w:p>
          <w:p w:rsidR="008816F2" w:rsidRDefault="008816F2" w:rsidP="008816F2">
            <w:pPr>
              <w:spacing w:after="0" w:line="240" w:lineRule="auto"/>
              <w:rPr>
                <w:sz w:val="24"/>
                <w:szCs w:val="24"/>
              </w:rPr>
            </w:pPr>
          </w:p>
          <w:p w:rsidR="008816F2" w:rsidRPr="008D2191" w:rsidRDefault="008816F2" w:rsidP="008816F2">
            <w:pPr>
              <w:spacing w:after="0" w:line="240" w:lineRule="auto"/>
              <w:ind w:firstLine="720"/>
              <w:rPr>
                <w:sz w:val="24"/>
                <w:szCs w:val="24"/>
                <w:lang w:val="en-GB"/>
              </w:rPr>
            </w:pPr>
            <w:r w:rsidRPr="008D2191">
              <w:rPr>
                <w:sz w:val="24"/>
                <w:szCs w:val="24"/>
                <w:lang w:val="en-GB"/>
              </w:rPr>
              <w:t>.........................................................................................................................</w:t>
            </w:r>
            <w:r>
              <w:rPr>
                <w:sz w:val="24"/>
                <w:szCs w:val="24"/>
                <w:lang w:val="en-GB"/>
              </w:rPr>
              <w:t>.....................</w:t>
            </w:r>
          </w:p>
          <w:p w:rsidR="008816F2" w:rsidRPr="008D2191" w:rsidRDefault="008816F2" w:rsidP="008816F2">
            <w:pPr>
              <w:spacing w:after="0" w:line="240" w:lineRule="auto"/>
              <w:rPr>
                <w:sz w:val="24"/>
                <w:szCs w:val="24"/>
                <w:lang w:val="en-GB"/>
              </w:rPr>
            </w:pPr>
          </w:p>
          <w:p w:rsidR="008816F2" w:rsidRDefault="008816F2" w:rsidP="008816F2">
            <w:pPr>
              <w:spacing w:after="0" w:line="240" w:lineRule="auto"/>
              <w:ind w:firstLine="720"/>
              <w:rPr>
                <w:sz w:val="24"/>
                <w:szCs w:val="24"/>
                <w:lang w:val="en-GB"/>
              </w:rPr>
            </w:pPr>
            <w:r w:rsidRPr="008D2191">
              <w:rPr>
                <w:sz w:val="24"/>
                <w:szCs w:val="24"/>
                <w:lang w:val="en-GB"/>
              </w:rPr>
              <w:t>.........................................................................................................................</w:t>
            </w:r>
            <w:r>
              <w:rPr>
                <w:sz w:val="24"/>
                <w:szCs w:val="24"/>
                <w:lang w:val="en-GB"/>
              </w:rPr>
              <w:t>.....................</w:t>
            </w:r>
          </w:p>
          <w:p w:rsidR="008816F2" w:rsidRPr="008D2191" w:rsidRDefault="008816F2" w:rsidP="008816F2">
            <w:pPr>
              <w:spacing w:after="0" w:line="240" w:lineRule="auto"/>
              <w:ind w:firstLine="720"/>
              <w:rPr>
                <w:sz w:val="24"/>
                <w:szCs w:val="24"/>
                <w:lang w:val="en-GB"/>
              </w:rPr>
            </w:pPr>
          </w:p>
          <w:p w:rsidR="008816F2" w:rsidRPr="008D2191" w:rsidRDefault="008816F2" w:rsidP="008816F2">
            <w:pPr>
              <w:spacing w:after="0" w:line="240" w:lineRule="auto"/>
              <w:rPr>
                <w:sz w:val="24"/>
                <w:szCs w:val="24"/>
                <w:lang w:val="en-GB"/>
              </w:rPr>
            </w:pPr>
            <w:r w:rsidRPr="008D2191">
              <w:rPr>
                <w:sz w:val="24"/>
                <w:szCs w:val="24"/>
                <w:lang w:val="en-GB"/>
              </w:rPr>
              <w:tab/>
              <w:t>.........................................................................................................................</w:t>
            </w:r>
            <w:r>
              <w:rPr>
                <w:sz w:val="24"/>
                <w:szCs w:val="24"/>
                <w:lang w:val="en-GB"/>
              </w:rPr>
              <w:t>.....................</w:t>
            </w:r>
          </w:p>
          <w:p w:rsidR="008816F2" w:rsidRDefault="008816F2" w:rsidP="008816F2">
            <w:pPr>
              <w:spacing w:after="0" w:line="240" w:lineRule="auto"/>
              <w:rPr>
                <w:sz w:val="24"/>
                <w:szCs w:val="24"/>
              </w:rPr>
            </w:pPr>
          </w:p>
          <w:p w:rsidR="008816F2" w:rsidRDefault="008816F2" w:rsidP="008816F2">
            <w:pPr>
              <w:spacing w:after="0" w:line="240" w:lineRule="auto"/>
              <w:ind w:firstLine="720"/>
              <w:rPr>
                <w:sz w:val="24"/>
                <w:szCs w:val="24"/>
                <w:lang w:val="en-GB"/>
              </w:rPr>
            </w:pPr>
            <w:r w:rsidRPr="008D2191">
              <w:rPr>
                <w:sz w:val="24"/>
                <w:szCs w:val="24"/>
                <w:lang w:val="en-GB"/>
              </w:rPr>
              <w:t>.........................................................................................................................</w:t>
            </w:r>
            <w:r>
              <w:rPr>
                <w:sz w:val="24"/>
                <w:szCs w:val="24"/>
                <w:lang w:val="en-GB"/>
              </w:rPr>
              <w:t>.....................</w:t>
            </w:r>
          </w:p>
          <w:p w:rsidR="008816F2" w:rsidRPr="008D2191" w:rsidRDefault="008816F2" w:rsidP="008816F2">
            <w:pPr>
              <w:spacing w:after="0" w:line="240" w:lineRule="auto"/>
              <w:ind w:firstLine="720"/>
              <w:rPr>
                <w:sz w:val="24"/>
                <w:szCs w:val="24"/>
                <w:lang w:val="en-GB"/>
              </w:rPr>
            </w:pPr>
          </w:p>
          <w:p w:rsidR="008816F2" w:rsidRPr="008D2191" w:rsidRDefault="008816F2" w:rsidP="008816F2">
            <w:pPr>
              <w:spacing w:after="0" w:line="240" w:lineRule="auto"/>
              <w:rPr>
                <w:sz w:val="24"/>
                <w:szCs w:val="24"/>
                <w:lang w:val="en-GB"/>
              </w:rPr>
            </w:pPr>
            <w:r w:rsidRPr="008D2191">
              <w:rPr>
                <w:sz w:val="24"/>
                <w:szCs w:val="24"/>
                <w:lang w:val="en-GB"/>
              </w:rPr>
              <w:tab/>
              <w:t>.........................................................................................................................</w:t>
            </w:r>
            <w:r>
              <w:rPr>
                <w:sz w:val="24"/>
                <w:szCs w:val="24"/>
                <w:lang w:val="en-GB"/>
              </w:rPr>
              <w:t>.....................</w:t>
            </w:r>
          </w:p>
          <w:p w:rsidR="008816F2" w:rsidRDefault="008816F2" w:rsidP="008816F2">
            <w:pPr>
              <w:spacing w:after="0" w:line="240" w:lineRule="auto"/>
              <w:rPr>
                <w:sz w:val="24"/>
                <w:szCs w:val="24"/>
              </w:rPr>
            </w:pPr>
          </w:p>
          <w:p w:rsidR="008816F2" w:rsidRDefault="008816F2" w:rsidP="008816F2">
            <w:pPr>
              <w:spacing w:after="0" w:line="240" w:lineRule="auto"/>
              <w:rPr>
                <w:sz w:val="24"/>
                <w:szCs w:val="24"/>
              </w:rPr>
            </w:pPr>
          </w:p>
          <w:p w:rsidR="008816F2" w:rsidRDefault="008816F2" w:rsidP="008816F2">
            <w:pPr>
              <w:spacing w:after="0" w:line="240" w:lineRule="auto"/>
              <w:rPr>
                <w:sz w:val="24"/>
                <w:szCs w:val="24"/>
              </w:rPr>
            </w:pPr>
          </w:p>
          <w:p w:rsidR="008816F2" w:rsidRDefault="008816F2" w:rsidP="008816F2">
            <w:pPr>
              <w:spacing w:after="0" w:line="240" w:lineRule="auto"/>
              <w:rPr>
                <w:sz w:val="24"/>
                <w:szCs w:val="24"/>
              </w:rPr>
            </w:pPr>
          </w:p>
          <w:p w:rsidR="008816F2" w:rsidRDefault="008816F2" w:rsidP="008816F2">
            <w:pPr>
              <w:spacing w:after="0" w:line="240" w:lineRule="auto"/>
              <w:rPr>
                <w:sz w:val="24"/>
                <w:szCs w:val="24"/>
              </w:rPr>
            </w:pPr>
          </w:p>
          <w:p w:rsidR="008816F2" w:rsidRDefault="008816F2" w:rsidP="008816F2">
            <w:pPr>
              <w:spacing w:after="0" w:line="240" w:lineRule="auto"/>
              <w:rPr>
                <w:sz w:val="24"/>
                <w:szCs w:val="24"/>
              </w:rPr>
            </w:pPr>
          </w:p>
          <w:p w:rsidR="008816F2" w:rsidRPr="006220C7" w:rsidRDefault="008816F2" w:rsidP="008816F2">
            <w:pPr>
              <w:pStyle w:val="ListParagraph"/>
              <w:numPr>
                <w:ilvl w:val="0"/>
                <w:numId w:val="17"/>
              </w:numPr>
              <w:spacing w:after="0" w:line="240" w:lineRule="auto"/>
              <w:rPr>
                <w:sz w:val="24"/>
                <w:szCs w:val="24"/>
                <w:lang w:val="en-GB"/>
              </w:rPr>
            </w:pPr>
            <w:r>
              <w:lastRenderedPageBreak/>
              <w:t>Read</w:t>
            </w:r>
            <w:r w:rsidRPr="005A237B">
              <w:t xml:space="preserve"> your textbook page __</w:t>
            </w:r>
            <w:r>
              <w:t>__</w:t>
            </w:r>
            <w:r w:rsidRPr="005A237B">
              <w:t xml:space="preserve"> to </w:t>
            </w:r>
            <w:r>
              <w:t>__</w:t>
            </w:r>
            <w:r w:rsidRPr="005A237B">
              <w:t xml:space="preserve">__. </w:t>
            </w:r>
            <w:r>
              <w:t>Use what you have read to modify your explanation from (6).</w:t>
            </w:r>
          </w:p>
          <w:p w:rsidR="008816F2" w:rsidRDefault="008816F2" w:rsidP="008816F2">
            <w:pPr>
              <w:pStyle w:val="ListParagraph"/>
              <w:spacing w:after="0" w:line="240" w:lineRule="auto"/>
              <w:rPr>
                <w:sz w:val="24"/>
                <w:szCs w:val="24"/>
                <w:lang w:val="en-GB"/>
              </w:rPr>
            </w:pPr>
          </w:p>
          <w:p w:rsidR="008816F2" w:rsidRPr="008D2191" w:rsidRDefault="008816F2" w:rsidP="008816F2">
            <w:pPr>
              <w:spacing w:after="0" w:line="240" w:lineRule="auto"/>
              <w:ind w:firstLine="720"/>
              <w:rPr>
                <w:sz w:val="24"/>
                <w:szCs w:val="24"/>
                <w:lang w:val="en-GB"/>
              </w:rPr>
            </w:pPr>
            <w:r w:rsidRPr="008D2191">
              <w:rPr>
                <w:sz w:val="24"/>
                <w:szCs w:val="24"/>
                <w:lang w:val="en-GB"/>
              </w:rPr>
              <w:t>.........................................................................................................................</w:t>
            </w:r>
            <w:r>
              <w:rPr>
                <w:sz w:val="24"/>
                <w:szCs w:val="24"/>
                <w:lang w:val="en-GB"/>
              </w:rPr>
              <w:t>.....................</w:t>
            </w:r>
          </w:p>
          <w:p w:rsidR="008816F2" w:rsidRPr="008D2191" w:rsidRDefault="008816F2" w:rsidP="008816F2">
            <w:pPr>
              <w:spacing w:after="0" w:line="240" w:lineRule="auto"/>
              <w:rPr>
                <w:sz w:val="24"/>
                <w:szCs w:val="24"/>
                <w:lang w:val="en-GB"/>
              </w:rPr>
            </w:pPr>
          </w:p>
          <w:p w:rsidR="008816F2" w:rsidRDefault="008816F2" w:rsidP="008816F2">
            <w:pPr>
              <w:spacing w:after="0" w:line="240" w:lineRule="auto"/>
              <w:ind w:firstLine="720"/>
              <w:rPr>
                <w:sz w:val="24"/>
                <w:szCs w:val="24"/>
                <w:lang w:val="en-GB"/>
              </w:rPr>
            </w:pPr>
            <w:r w:rsidRPr="008D2191">
              <w:rPr>
                <w:sz w:val="24"/>
                <w:szCs w:val="24"/>
                <w:lang w:val="en-GB"/>
              </w:rPr>
              <w:t>.........................................................................................................................</w:t>
            </w:r>
            <w:r>
              <w:rPr>
                <w:sz w:val="24"/>
                <w:szCs w:val="24"/>
                <w:lang w:val="en-GB"/>
              </w:rPr>
              <w:t>.....................</w:t>
            </w:r>
          </w:p>
          <w:p w:rsidR="008816F2" w:rsidRPr="008D2191" w:rsidRDefault="008816F2" w:rsidP="008816F2">
            <w:pPr>
              <w:spacing w:after="0" w:line="240" w:lineRule="auto"/>
              <w:ind w:firstLine="720"/>
              <w:rPr>
                <w:sz w:val="24"/>
                <w:szCs w:val="24"/>
                <w:lang w:val="en-GB"/>
              </w:rPr>
            </w:pPr>
          </w:p>
          <w:p w:rsidR="008816F2" w:rsidRPr="008D2191" w:rsidRDefault="008816F2" w:rsidP="008816F2">
            <w:pPr>
              <w:spacing w:after="0" w:line="240" w:lineRule="auto"/>
              <w:rPr>
                <w:sz w:val="24"/>
                <w:szCs w:val="24"/>
                <w:lang w:val="en-GB"/>
              </w:rPr>
            </w:pPr>
            <w:r w:rsidRPr="008D2191">
              <w:rPr>
                <w:sz w:val="24"/>
                <w:szCs w:val="24"/>
                <w:lang w:val="en-GB"/>
              </w:rPr>
              <w:tab/>
              <w:t>.........................................................................................................................</w:t>
            </w:r>
            <w:r>
              <w:rPr>
                <w:sz w:val="24"/>
                <w:szCs w:val="24"/>
                <w:lang w:val="en-GB"/>
              </w:rPr>
              <w:t>.....................</w:t>
            </w:r>
          </w:p>
          <w:p w:rsidR="008816F2" w:rsidRDefault="008816F2" w:rsidP="008816F2">
            <w:pPr>
              <w:pStyle w:val="ListParagraph"/>
              <w:spacing w:after="0" w:line="240" w:lineRule="auto"/>
              <w:rPr>
                <w:sz w:val="24"/>
                <w:szCs w:val="24"/>
                <w:lang w:val="en-GB"/>
              </w:rPr>
            </w:pPr>
          </w:p>
          <w:p w:rsidR="008816F2" w:rsidRDefault="008816F2" w:rsidP="008816F2">
            <w:pPr>
              <w:pStyle w:val="ListParagraph"/>
              <w:spacing w:after="0" w:line="240" w:lineRule="auto"/>
              <w:rPr>
                <w:sz w:val="24"/>
                <w:szCs w:val="24"/>
                <w:lang w:val="en-GB"/>
              </w:rPr>
            </w:pPr>
            <w:r w:rsidRPr="008D2191">
              <w:rPr>
                <w:sz w:val="24"/>
                <w:szCs w:val="24"/>
                <w:lang w:val="en-GB"/>
              </w:rPr>
              <w:t>.........................................................................................................................</w:t>
            </w:r>
            <w:r>
              <w:rPr>
                <w:sz w:val="24"/>
                <w:szCs w:val="24"/>
                <w:lang w:val="en-GB"/>
              </w:rPr>
              <w:t>.....................</w:t>
            </w:r>
          </w:p>
          <w:p w:rsidR="008816F2" w:rsidRDefault="008816F2" w:rsidP="008816F2">
            <w:pPr>
              <w:pStyle w:val="ListParagraph"/>
              <w:spacing w:after="0" w:line="240" w:lineRule="auto"/>
              <w:rPr>
                <w:sz w:val="24"/>
                <w:szCs w:val="24"/>
                <w:lang w:val="en-GB"/>
              </w:rPr>
            </w:pPr>
          </w:p>
          <w:p w:rsidR="008816F2" w:rsidRDefault="008816F2" w:rsidP="008816F2">
            <w:pPr>
              <w:pStyle w:val="ListParagraph"/>
              <w:spacing w:after="0" w:line="240" w:lineRule="auto"/>
              <w:rPr>
                <w:sz w:val="24"/>
                <w:szCs w:val="24"/>
                <w:lang w:val="en-GB"/>
              </w:rPr>
            </w:pPr>
            <w:r w:rsidRPr="008D2191">
              <w:rPr>
                <w:sz w:val="24"/>
                <w:szCs w:val="24"/>
                <w:lang w:val="en-GB"/>
              </w:rPr>
              <w:t>.........................................................................................................................</w:t>
            </w:r>
            <w:r>
              <w:rPr>
                <w:sz w:val="24"/>
                <w:szCs w:val="24"/>
                <w:lang w:val="en-GB"/>
              </w:rPr>
              <w:t>.....................</w:t>
            </w:r>
          </w:p>
          <w:p w:rsidR="008816F2" w:rsidRDefault="008816F2" w:rsidP="008816F2">
            <w:pPr>
              <w:pStyle w:val="ListParagraph"/>
              <w:spacing w:after="0" w:line="240" w:lineRule="auto"/>
              <w:rPr>
                <w:sz w:val="24"/>
                <w:szCs w:val="24"/>
                <w:lang w:val="en-GB"/>
              </w:rPr>
            </w:pPr>
          </w:p>
          <w:p w:rsidR="008816F2" w:rsidRPr="0012742D" w:rsidRDefault="008816F2" w:rsidP="008816F2">
            <w:pPr>
              <w:pStyle w:val="ListParagraph"/>
              <w:spacing w:after="0" w:line="240" w:lineRule="auto"/>
              <w:rPr>
                <w:sz w:val="24"/>
                <w:szCs w:val="24"/>
                <w:lang w:val="en-GB"/>
              </w:rPr>
            </w:pPr>
          </w:p>
          <w:p w:rsidR="008816F2" w:rsidRPr="006220C7" w:rsidRDefault="008816F2" w:rsidP="008816F2">
            <w:pPr>
              <w:pStyle w:val="ListParagraph"/>
              <w:numPr>
                <w:ilvl w:val="0"/>
                <w:numId w:val="17"/>
              </w:numPr>
              <w:spacing w:after="0" w:line="240" w:lineRule="auto"/>
              <w:rPr>
                <w:sz w:val="24"/>
                <w:szCs w:val="24"/>
                <w:lang w:val="en-GB"/>
              </w:rPr>
            </w:pPr>
            <w:r w:rsidRPr="005A237B">
              <w:t xml:space="preserve">Present your answer (if you are asked to) and listen to the presentation of your classmates. </w:t>
            </w:r>
            <w:r>
              <w:t>Finalize your explanation from (7) based on the comments from your classmates and teacher.</w:t>
            </w:r>
          </w:p>
          <w:p w:rsidR="008816F2" w:rsidRDefault="008816F2" w:rsidP="008816F2">
            <w:pPr>
              <w:pStyle w:val="ListParagraph"/>
              <w:spacing w:after="0" w:line="240" w:lineRule="auto"/>
              <w:rPr>
                <w:sz w:val="24"/>
                <w:szCs w:val="24"/>
                <w:lang w:val="en-GB"/>
              </w:rPr>
            </w:pPr>
          </w:p>
          <w:p w:rsidR="008816F2" w:rsidRPr="008D2191" w:rsidRDefault="008816F2" w:rsidP="008816F2">
            <w:pPr>
              <w:spacing w:after="0" w:line="240" w:lineRule="auto"/>
              <w:ind w:firstLine="720"/>
              <w:rPr>
                <w:sz w:val="24"/>
                <w:szCs w:val="24"/>
                <w:lang w:val="en-GB"/>
              </w:rPr>
            </w:pPr>
            <w:r w:rsidRPr="008D2191">
              <w:rPr>
                <w:sz w:val="24"/>
                <w:szCs w:val="24"/>
                <w:lang w:val="en-GB"/>
              </w:rPr>
              <w:t>.........................................................................................................................</w:t>
            </w:r>
            <w:r>
              <w:rPr>
                <w:sz w:val="24"/>
                <w:szCs w:val="24"/>
                <w:lang w:val="en-GB"/>
              </w:rPr>
              <w:t>.....................</w:t>
            </w:r>
          </w:p>
          <w:p w:rsidR="008816F2" w:rsidRPr="008D2191" w:rsidRDefault="008816F2" w:rsidP="008816F2">
            <w:pPr>
              <w:spacing w:after="0" w:line="240" w:lineRule="auto"/>
              <w:rPr>
                <w:sz w:val="24"/>
                <w:szCs w:val="24"/>
                <w:lang w:val="en-GB"/>
              </w:rPr>
            </w:pPr>
          </w:p>
          <w:p w:rsidR="008816F2" w:rsidRDefault="008816F2" w:rsidP="008816F2">
            <w:pPr>
              <w:spacing w:after="0" w:line="240" w:lineRule="auto"/>
              <w:ind w:firstLine="720"/>
              <w:rPr>
                <w:sz w:val="24"/>
                <w:szCs w:val="24"/>
                <w:lang w:val="en-GB"/>
              </w:rPr>
            </w:pPr>
            <w:r w:rsidRPr="008D2191">
              <w:rPr>
                <w:sz w:val="24"/>
                <w:szCs w:val="24"/>
                <w:lang w:val="en-GB"/>
              </w:rPr>
              <w:t>.........................................................................................................................</w:t>
            </w:r>
            <w:r>
              <w:rPr>
                <w:sz w:val="24"/>
                <w:szCs w:val="24"/>
                <w:lang w:val="en-GB"/>
              </w:rPr>
              <w:t>.....................</w:t>
            </w:r>
          </w:p>
          <w:p w:rsidR="008816F2" w:rsidRPr="008D2191" w:rsidRDefault="008816F2" w:rsidP="008816F2">
            <w:pPr>
              <w:spacing w:after="0" w:line="240" w:lineRule="auto"/>
              <w:ind w:firstLine="720"/>
              <w:rPr>
                <w:sz w:val="24"/>
                <w:szCs w:val="24"/>
                <w:lang w:val="en-GB"/>
              </w:rPr>
            </w:pPr>
          </w:p>
          <w:p w:rsidR="008816F2" w:rsidRPr="008D2191" w:rsidRDefault="008816F2" w:rsidP="008816F2">
            <w:pPr>
              <w:spacing w:after="0" w:line="240" w:lineRule="auto"/>
              <w:rPr>
                <w:sz w:val="24"/>
                <w:szCs w:val="24"/>
                <w:lang w:val="en-GB"/>
              </w:rPr>
            </w:pPr>
            <w:r w:rsidRPr="008D2191">
              <w:rPr>
                <w:sz w:val="24"/>
                <w:szCs w:val="24"/>
                <w:lang w:val="en-GB"/>
              </w:rPr>
              <w:tab/>
              <w:t>.........................................................................................................................</w:t>
            </w:r>
            <w:r>
              <w:rPr>
                <w:sz w:val="24"/>
                <w:szCs w:val="24"/>
                <w:lang w:val="en-GB"/>
              </w:rPr>
              <w:t>.....................</w:t>
            </w:r>
          </w:p>
          <w:p w:rsidR="008816F2" w:rsidRDefault="008816F2" w:rsidP="008816F2">
            <w:pPr>
              <w:pStyle w:val="ListParagraph"/>
              <w:spacing w:after="0" w:line="240" w:lineRule="auto"/>
              <w:rPr>
                <w:sz w:val="24"/>
                <w:szCs w:val="24"/>
                <w:lang w:val="en-GB"/>
              </w:rPr>
            </w:pPr>
          </w:p>
          <w:p w:rsidR="008816F2" w:rsidRDefault="008816F2" w:rsidP="008816F2">
            <w:pPr>
              <w:spacing w:after="0" w:line="240" w:lineRule="auto"/>
              <w:ind w:firstLine="720"/>
              <w:rPr>
                <w:sz w:val="24"/>
                <w:szCs w:val="24"/>
                <w:lang w:val="en-GB"/>
              </w:rPr>
            </w:pPr>
            <w:r w:rsidRPr="008D2191">
              <w:rPr>
                <w:sz w:val="24"/>
                <w:szCs w:val="24"/>
                <w:lang w:val="en-GB"/>
              </w:rPr>
              <w:t>.........................................................................................................................</w:t>
            </w:r>
            <w:r>
              <w:rPr>
                <w:sz w:val="24"/>
                <w:szCs w:val="24"/>
                <w:lang w:val="en-GB"/>
              </w:rPr>
              <w:t>.....................</w:t>
            </w:r>
          </w:p>
          <w:p w:rsidR="008816F2" w:rsidRPr="008D2191" w:rsidRDefault="008816F2" w:rsidP="008816F2">
            <w:pPr>
              <w:spacing w:after="0" w:line="240" w:lineRule="auto"/>
              <w:ind w:firstLine="720"/>
              <w:rPr>
                <w:sz w:val="24"/>
                <w:szCs w:val="24"/>
                <w:lang w:val="en-GB"/>
              </w:rPr>
            </w:pPr>
          </w:p>
          <w:p w:rsidR="008816F2" w:rsidRPr="008D2191" w:rsidRDefault="008816F2" w:rsidP="008816F2">
            <w:pPr>
              <w:spacing w:after="0" w:line="240" w:lineRule="auto"/>
              <w:rPr>
                <w:sz w:val="24"/>
                <w:szCs w:val="24"/>
                <w:lang w:val="en-GB"/>
              </w:rPr>
            </w:pPr>
            <w:r w:rsidRPr="008D2191">
              <w:rPr>
                <w:sz w:val="24"/>
                <w:szCs w:val="24"/>
                <w:lang w:val="en-GB"/>
              </w:rPr>
              <w:tab/>
              <w:t>.........................................................................................................................</w:t>
            </w:r>
            <w:r>
              <w:rPr>
                <w:sz w:val="24"/>
                <w:szCs w:val="24"/>
                <w:lang w:val="en-GB"/>
              </w:rPr>
              <w:t>.....................</w:t>
            </w:r>
          </w:p>
          <w:p w:rsidR="008816F2" w:rsidRDefault="008816F2" w:rsidP="008816F2">
            <w:pPr>
              <w:pStyle w:val="ListParagraph"/>
              <w:spacing w:after="0" w:line="240" w:lineRule="auto"/>
              <w:rPr>
                <w:sz w:val="24"/>
                <w:szCs w:val="24"/>
                <w:lang w:val="en-GB"/>
              </w:rPr>
            </w:pPr>
          </w:p>
          <w:p w:rsidR="008816F2" w:rsidRDefault="008816F2" w:rsidP="008816F2">
            <w:pPr>
              <w:pStyle w:val="ListParagraph"/>
              <w:spacing w:after="0" w:line="240" w:lineRule="auto"/>
              <w:rPr>
                <w:sz w:val="24"/>
                <w:szCs w:val="24"/>
                <w:lang w:val="en-GB"/>
              </w:rPr>
            </w:pPr>
          </w:p>
          <w:p w:rsidR="008816F2" w:rsidRPr="006220C7" w:rsidRDefault="008816F2" w:rsidP="008816F2">
            <w:pPr>
              <w:pStyle w:val="ListParagraph"/>
              <w:numPr>
                <w:ilvl w:val="0"/>
                <w:numId w:val="17"/>
              </w:numPr>
              <w:spacing w:after="0" w:line="240" w:lineRule="auto"/>
              <w:rPr>
                <w:sz w:val="24"/>
                <w:szCs w:val="24"/>
                <w:lang w:val="en-GB"/>
              </w:rPr>
            </w:pPr>
            <w:r>
              <w:rPr>
                <w:sz w:val="24"/>
                <w:szCs w:val="24"/>
                <w:lang w:val="en-GB"/>
              </w:rPr>
              <w:t>Suggest a few possible applications of this effect.</w:t>
            </w:r>
          </w:p>
          <w:p w:rsidR="008816F2" w:rsidRPr="006220C7" w:rsidRDefault="008816F2" w:rsidP="008816F2">
            <w:pPr>
              <w:spacing w:after="0" w:line="240" w:lineRule="auto"/>
              <w:ind w:left="360"/>
              <w:rPr>
                <w:sz w:val="24"/>
                <w:szCs w:val="24"/>
                <w:lang w:val="en-GB"/>
              </w:rPr>
            </w:pPr>
          </w:p>
          <w:p w:rsidR="008816F2" w:rsidRPr="008D2191" w:rsidRDefault="008816F2" w:rsidP="008816F2">
            <w:pPr>
              <w:spacing w:after="0" w:line="240" w:lineRule="auto"/>
              <w:ind w:firstLine="720"/>
              <w:rPr>
                <w:sz w:val="24"/>
                <w:szCs w:val="24"/>
                <w:lang w:val="en-GB"/>
              </w:rPr>
            </w:pPr>
            <w:r w:rsidRPr="008D2191">
              <w:rPr>
                <w:sz w:val="24"/>
                <w:szCs w:val="24"/>
                <w:lang w:val="en-GB"/>
              </w:rPr>
              <w:t>.........................................................................................................................</w:t>
            </w:r>
            <w:r>
              <w:rPr>
                <w:sz w:val="24"/>
                <w:szCs w:val="24"/>
                <w:lang w:val="en-GB"/>
              </w:rPr>
              <w:t>.....................</w:t>
            </w:r>
          </w:p>
          <w:p w:rsidR="008816F2" w:rsidRPr="008D2191" w:rsidRDefault="008816F2" w:rsidP="008816F2">
            <w:pPr>
              <w:spacing w:after="0" w:line="240" w:lineRule="auto"/>
              <w:rPr>
                <w:sz w:val="24"/>
                <w:szCs w:val="24"/>
                <w:lang w:val="en-GB"/>
              </w:rPr>
            </w:pPr>
          </w:p>
          <w:p w:rsidR="008816F2" w:rsidRDefault="008816F2" w:rsidP="008816F2">
            <w:pPr>
              <w:spacing w:after="0" w:line="240" w:lineRule="auto"/>
              <w:ind w:firstLine="720"/>
              <w:rPr>
                <w:sz w:val="24"/>
                <w:szCs w:val="24"/>
                <w:lang w:val="en-GB"/>
              </w:rPr>
            </w:pPr>
            <w:r w:rsidRPr="008D2191">
              <w:rPr>
                <w:sz w:val="24"/>
                <w:szCs w:val="24"/>
                <w:lang w:val="en-GB"/>
              </w:rPr>
              <w:t>.........................................................................................................................</w:t>
            </w:r>
            <w:r>
              <w:rPr>
                <w:sz w:val="24"/>
                <w:szCs w:val="24"/>
                <w:lang w:val="en-GB"/>
              </w:rPr>
              <w:t>.....................</w:t>
            </w:r>
          </w:p>
          <w:p w:rsidR="008816F2" w:rsidRPr="008D2191" w:rsidRDefault="008816F2" w:rsidP="008816F2">
            <w:pPr>
              <w:spacing w:after="0" w:line="240" w:lineRule="auto"/>
              <w:ind w:firstLine="720"/>
              <w:rPr>
                <w:sz w:val="24"/>
                <w:szCs w:val="24"/>
                <w:lang w:val="en-GB"/>
              </w:rPr>
            </w:pPr>
          </w:p>
          <w:p w:rsidR="008816F2" w:rsidRPr="008D2191" w:rsidRDefault="008816F2" w:rsidP="008816F2">
            <w:pPr>
              <w:spacing w:after="0" w:line="240" w:lineRule="auto"/>
              <w:rPr>
                <w:sz w:val="24"/>
                <w:szCs w:val="24"/>
                <w:lang w:val="en-GB"/>
              </w:rPr>
            </w:pPr>
            <w:r w:rsidRPr="008D2191">
              <w:rPr>
                <w:sz w:val="24"/>
                <w:szCs w:val="24"/>
                <w:lang w:val="en-GB"/>
              </w:rPr>
              <w:tab/>
              <w:t>.........................................................................................................................</w:t>
            </w:r>
            <w:r>
              <w:rPr>
                <w:sz w:val="24"/>
                <w:szCs w:val="24"/>
                <w:lang w:val="en-GB"/>
              </w:rPr>
              <w:t>.....................</w:t>
            </w:r>
          </w:p>
          <w:p w:rsidR="008816F2" w:rsidRPr="006220C7" w:rsidRDefault="008816F2" w:rsidP="008816F2">
            <w:pPr>
              <w:spacing w:after="0" w:line="240" w:lineRule="auto"/>
              <w:rPr>
                <w:sz w:val="24"/>
                <w:szCs w:val="24"/>
                <w:lang w:val="en-GB"/>
              </w:rPr>
            </w:pPr>
          </w:p>
          <w:p w:rsidR="008816F2" w:rsidRPr="008D2191" w:rsidRDefault="008816F2" w:rsidP="008816F2">
            <w:pPr>
              <w:spacing w:after="0" w:line="240" w:lineRule="auto"/>
              <w:ind w:firstLine="720"/>
              <w:rPr>
                <w:sz w:val="24"/>
                <w:szCs w:val="24"/>
                <w:lang w:val="en-GB"/>
              </w:rPr>
            </w:pPr>
            <w:r w:rsidRPr="008D2191">
              <w:rPr>
                <w:sz w:val="24"/>
                <w:szCs w:val="24"/>
                <w:lang w:val="en-GB"/>
              </w:rPr>
              <w:t>.........................................................................................................................</w:t>
            </w:r>
            <w:r>
              <w:rPr>
                <w:sz w:val="24"/>
                <w:szCs w:val="24"/>
                <w:lang w:val="en-GB"/>
              </w:rPr>
              <w:t>.....................</w:t>
            </w:r>
          </w:p>
          <w:p w:rsidR="008816F2" w:rsidRPr="008D2191" w:rsidRDefault="008816F2" w:rsidP="008816F2">
            <w:pPr>
              <w:spacing w:after="0" w:line="240" w:lineRule="auto"/>
              <w:rPr>
                <w:sz w:val="24"/>
                <w:szCs w:val="24"/>
                <w:lang w:val="en-GB"/>
              </w:rPr>
            </w:pPr>
          </w:p>
          <w:p w:rsidR="008816F2" w:rsidRDefault="008816F2" w:rsidP="008816F2">
            <w:pPr>
              <w:spacing w:after="0" w:line="240" w:lineRule="auto"/>
              <w:ind w:firstLine="720"/>
              <w:rPr>
                <w:sz w:val="24"/>
                <w:szCs w:val="24"/>
                <w:lang w:val="en-GB"/>
              </w:rPr>
            </w:pPr>
            <w:r w:rsidRPr="008D2191">
              <w:rPr>
                <w:sz w:val="24"/>
                <w:szCs w:val="24"/>
                <w:lang w:val="en-GB"/>
              </w:rPr>
              <w:t>.........................................................................................................................</w:t>
            </w:r>
            <w:r>
              <w:rPr>
                <w:sz w:val="24"/>
                <w:szCs w:val="24"/>
                <w:lang w:val="en-GB"/>
              </w:rPr>
              <w:t>.....................</w:t>
            </w:r>
          </w:p>
          <w:p w:rsidR="008816F2" w:rsidRPr="008D2191" w:rsidRDefault="008816F2" w:rsidP="008816F2">
            <w:pPr>
              <w:spacing w:after="0" w:line="240" w:lineRule="auto"/>
              <w:ind w:firstLine="720"/>
              <w:rPr>
                <w:sz w:val="24"/>
                <w:szCs w:val="24"/>
                <w:lang w:val="en-GB"/>
              </w:rPr>
            </w:pPr>
          </w:p>
          <w:p w:rsidR="008816F2" w:rsidRPr="008D2191" w:rsidRDefault="008816F2" w:rsidP="008816F2">
            <w:pPr>
              <w:spacing w:after="0" w:line="240" w:lineRule="auto"/>
              <w:rPr>
                <w:sz w:val="24"/>
                <w:szCs w:val="24"/>
                <w:lang w:val="en-GB"/>
              </w:rPr>
            </w:pPr>
            <w:r w:rsidRPr="008D2191">
              <w:rPr>
                <w:sz w:val="24"/>
                <w:szCs w:val="24"/>
                <w:lang w:val="en-GB"/>
              </w:rPr>
              <w:tab/>
              <w:t>.........................................................................................................................</w:t>
            </w:r>
            <w:r>
              <w:rPr>
                <w:sz w:val="24"/>
                <w:szCs w:val="24"/>
                <w:lang w:val="en-GB"/>
              </w:rPr>
              <w:t>.....................</w:t>
            </w:r>
          </w:p>
          <w:p w:rsidR="008816F2" w:rsidRPr="00DB4CAE" w:rsidRDefault="008816F2" w:rsidP="008816F2">
            <w:pPr>
              <w:spacing w:after="0" w:line="240" w:lineRule="auto"/>
              <w:rPr>
                <w:sz w:val="24"/>
                <w:szCs w:val="28"/>
                <w:lang w:val="en-GB"/>
              </w:rPr>
            </w:pPr>
          </w:p>
          <w:p w:rsidR="008816F2" w:rsidRDefault="008816F2" w:rsidP="008816F2">
            <w:pPr>
              <w:spacing w:after="0" w:line="240" w:lineRule="auto"/>
              <w:rPr>
                <w:sz w:val="28"/>
                <w:szCs w:val="28"/>
                <w:lang w:val="en-GB"/>
              </w:rPr>
            </w:pPr>
          </w:p>
          <w:p w:rsidR="008816F2" w:rsidRDefault="008816F2" w:rsidP="008816F2">
            <w:pPr>
              <w:spacing w:after="0" w:line="240" w:lineRule="auto"/>
              <w:rPr>
                <w:sz w:val="28"/>
                <w:szCs w:val="28"/>
                <w:lang w:val="en-GB"/>
              </w:rPr>
            </w:pPr>
          </w:p>
          <w:p w:rsidR="008816F2" w:rsidRDefault="008816F2" w:rsidP="008816F2">
            <w:pPr>
              <w:spacing w:after="0" w:line="240" w:lineRule="auto"/>
              <w:rPr>
                <w:sz w:val="28"/>
                <w:szCs w:val="28"/>
                <w:lang w:val="en-GB"/>
              </w:rPr>
            </w:pPr>
          </w:p>
          <w:p w:rsidR="001B21FD" w:rsidRDefault="001B21FD" w:rsidP="008816F2">
            <w:pPr>
              <w:spacing w:after="0" w:line="240" w:lineRule="auto"/>
              <w:rPr>
                <w:sz w:val="28"/>
                <w:szCs w:val="28"/>
                <w:lang w:val="en-GB"/>
              </w:rPr>
            </w:pPr>
          </w:p>
          <w:p w:rsidR="004070FC" w:rsidRPr="00A36AD3" w:rsidRDefault="004070FC" w:rsidP="004070FC">
            <w:pPr>
              <w:pStyle w:val="Title"/>
              <w:spacing w:after="0"/>
              <w:rPr>
                <w:rFonts w:ascii="Gill Sans MT" w:hAnsi="Gill Sans MT"/>
                <w:b/>
                <w:sz w:val="48"/>
                <w:szCs w:val="48"/>
                <w:lang w:val="en-GB" w:bidi="en-US"/>
              </w:rPr>
            </w:pPr>
            <w:r>
              <w:rPr>
                <w:rFonts w:ascii="Gill Sans MT" w:hAnsi="Gill Sans MT"/>
                <w:b/>
                <w:sz w:val="48"/>
                <w:szCs w:val="48"/>
                <w:lang w:val="en-GB" w:bidi="en-US"/>
              </w:rPr>
              <w:lastRenderedPageBreak/>
              <w:t>Pirouetting Copper Coil</w:t>
            </w:r>
          </w:p>
          <w:p w:rsidR="003E3FD1" w:rsidRPr="00A36AD3" w:rsidRDefault="00B87D97" w:rsidP="003E3FD1">
            <w:pPr>
              <w:spacing w:after="0"/>
              <w:jc w:val="right"/>
              <w:rPr>
                <w:i/>
                <w:sz w:val="28"/>
                <w:szCs w:val="28"/>
                <w:lang w:val="en-GB"/>
              </w:rPr>
            </w:pPr>
            <w:r w:rsidRPr="00A36AD3">
              <w:rPr>
                <w:i/>
                <w:sz w:val="28"/>
                <w:szCs w:val="28"/>
                <w:lang w:val="en-GB"/>
              </w:rPr>
              <w:t>Teacher’s</w:t>
            </w:r>
            <w:r w:rsidR="003E3FD1" w:rsidRPr="00A36AD3">
              <w:rPr>
                <w:i/>
                <w:sz w:val="28"/>
                <w:szCs w:val="28"/>
                <w:lang w:val="en-GB"/>
              </w:rPr>
              <w:t xml:space="preserve"> notes</w:t>
            </w:r>
          </w:p>
        </w:tc>
      </w:tr>
      <w:tr w:rsidR="003451D0" w:rsidRPr="00A36AD3" w:rsidTr="00F5363A">
        <w:trPr>
          <w:trHeight w:val="278"/>
        </w:trPr>
        <w:tc>
          <w:tcPr>
            <w:tcW w:w="2235" w:type="dxa"/>
            <w:shd w:val="clear" w:color="auto" w:fill="D9D9D9"/>
          </w:tcPr>
          <w:p w:rsidR="003451D0" w:rsidRPr="00CB5165" w:rsidRDefault="00712643" w:rsidP="00436CB2">
            <w:pPr>
              <w:spacing w:after="0"/>
              <w:rPr>
                <w:b/>
                <w:lang w:val="en-GB"/>
              </w:rPr>
            </w:pPr>
            <w:r w:rsidRPr="00CB5165">
              <w:rPr>
                <w:rFonts w:cs="Calibri"/>
                <w:b/>
                <w:sz w:val="24"/>
                <w:szCs w:val="24"/>
                <w:lang w:val="en-GB"/>
              </w:rPr>
              <w:lastRenderedPageBreak/>
              <w:t xml:space="preserve">Stream: </w:t>
            </w:r>
            <w:r w:rsidR="00CB5165" w:rsidRPr="00CB5165">
              <w:rPr>
                <w:rFonts w:cs="Calibri"/>
                <w:sz w:val="24"/>
                <w:szCs w:val="24"/>
                <w:lang w:val="en-GB"/>
              </w:rPr>
              <w:t>Express</w:t>
            </w:r>
            <w:r w:rsidR="00B56EA8">
              <w:rPr>
                <w:rFonts w:cs="Calibri"/>
                <w:sz w:val="24"/>
                <w:szCs w:val="24"/>
                <w:lang w:val="en-GB"/>
              </w:rPr>
              <w:t>/ N(A)</w:t>
            </w:r>
          </w:p>
        </w:tc>
        <w:tc>
          <w:tcPr>
            <w:tcW w:w="283" w:type="dxa"/>
            <w:shd w:val="clear" w:color="auto" w:fill="auto"/>
          </w:tcPr>
          <w:p w:rsidR="003451D0" w:rsidRPr="00CB5165" w:rsidRDefault="003451D0" w:rsidP="003451D0">
            <w:pPr>
              <w:spacing w:after="0"/>
              <w:rPr>
                <w:b/>
                <w:lang w:val="en-GB"/>
              </w:rPr>
            </w:pPr>
          </w:p>
        </w:tc>
        <w:tc>
          <w:tcPr>
            <w:tcW w:w="3544" w:type="dxa"/>
            <w:shd w:val="clear" w:color="auto" w:fill="D9D9D9"/>
          </w:tcPr>
          <w:p w:rsidR="003451D0" w:rsidRPr="00CB5165" w:rsidRDefault="003451D0" w:rsidP="0032350F">
            <w:pPr>
              <w:spacing w:after="0"/>
              <w:rPr>
                <w:b/>
                <w:lang w:val="en-GB"/>
              </w:rPr>
            </w:pPr>
            <w:r w:rsidRPr="00CB5165">
              <w:rPr>
                <w:rFonts w:cs="Calibri"/>
                <w:b/>
                <w:sz w:val="24"/>
                <w:szCs w:val="24"/>
                <w:lang w:val="en-GB"/>
              </w:rPr>
              <w:t xml:space="preserve">Topic: </w:t>
            </w:r>
            <w:r w:rsidR="00CB5165" w:rsidRPr="00CB5165">
              <w:rPr>
                <w:rFonts w:cs="Calibri"/>
                <w:sz w:val="24"/>
                <w:szCs w:val="24"/>
                <w:lang w:val="en-GB"/>
              </w:rPr>
              <w:t>Electr</w:t>
            </w:r>
            <w:r w:rsidR="0032350F">
              <w:rPr>
                <w:rFonts w:cs="Calibri"/>
                <w:sz w:val="24"/>
                <w:szCs w:val="24"/>
                <w:lang w:val="en-GB"/>
              </w:rPr>
              <w:t>icity and Magnetism</w:t>
            </w:r>
          </w:p>
        </w:tc>
        <w:tc>
          <w:tcPr>
            <w:tcW w:w="283" w:type="dxa"/>
            <w:shd w:val="clear" w:color="auto" w:fill="auto"/>
          </w:tcPr>
          <w:p w:rsidR="003451D0" w:rsidRPr="00CB5165" w:rsidRDefault="003451D0" w:rsidP="003451D0">
            <w:pPr>
              <w:spacing w:after="0"/>
              <w:rPr>
                <w:b/>
                <w:lang w:val="en-GB"/>
              </w:rPr>
            </w:pPr>
          </w:p>
        </w:tc>
        <w:tc>
          <w:tcPr>
            <w:tcW w:w="3302" w:type="dxa"/>
            <w:shd w:val="clear" w:color="auto" w:fill="D9D9D9"/>
          </w:tcPr>
          <w:p w:rsidR="003451D0" w:rsidRPr="00CB5165" w:rsidRDefault="00712643" w:rsidP="00E344A9">
            <w:pPr>
              <w:spacing w:after="0"/>
              <w:rPr>
                <w:b/>
                <w:lang w:val="en-GB"/>
              </w:rPr>
            </w:pPr>
            <w:r w:rsidRPr="00CB5165">
              <w:rPr>
                <w:rFonts w:cs="Calibri"/>
                <w:b/>
                <w:sz w:val="24"/>
                <w:szCs w:val="24"/>
                <w:lang w:val="en-GB"/>
              </w:rPr>
              <w:t>Estimated D</w:t>
            </w:r>
            <w:r w:rsidR="003451D0" w:rsidRPr="00CB5165">
              <w:rPr>
                <w:rFonts w:cs="Calibri"/>
                <w:b/>
                <w:sz w:val="24"/>
                <w:szCs w:val="24"/>
                <w:lang w:val="en-GB"/>
              </w:rPr>
              <w:t xml:space="preserve">uration: </w:t>
            </w:r>
            <w:r w:rsidR="00436CB2" w:rsidRPr="00CB5165">
              <w:rPr>
                <w:rFonts w:cs="Calibri"/>
                <w:b/>
                <w:sz w:val="24"/>
                <w:szCs w:val="24"/>
                <w:lang w:val="en-GB"/>
              </w:rPr>
              <w:t xml:space="preserve"> </w:t>
            </w:r>
            <w:r w:rsidR="00E344A9">
              <w:rPr>
                <w:rFonts w:cs="Calibri"/>
                <w:sz w:val="24"/>
                <w:szCs w:val="24"/>
                <w:lang w:val="en-GB"/>
              </w:rPr>
              <w:t>2</w:t>
            </w:r>
            <w:r w:rsidR="00CB5165" w:rsidRPr="00CB5165">
              <w:rPr>
                <w:rFonts w:cs="Calibri"/>
                <w:sz w:val="24"/>
                <w:szCs w:val="24"/>
                <w:lang w:val="en-GB"/>
              </w:rPr>
              <w:t xml:space="preserve"> hour</w:t>
            </w:r>
          </w:p>
        </w:tc>
      </w:tr>
    </w:tbl>
    <w:p w:rsidR="003451D0" w:rsidRPr="00A36AD3" w:rsidRDefault="003451D0" w:rsidP="003451D0">
      <w:pPr>
        <w:spacing w:after="0"/>
        <w:ind w:left="360"/>
        <w:rPr>
          <w:rFonts w:cs="Calibri"/>
          <w:sz w:val="24"/>
          <w:szCs w:val="24"/>
          <w:lang w:val="en-GB"/>
        </w:rPr>
      </w:pPr>
    </w:p>
    <w:p w:rsidR="00CB5165" w:rsidRPr="00CB5165" w:rsidRDefault="00ED497A" w:rsidP="000624DF">
      <w:pPr>
        <w:numPr>
          <w:ilvl w:val="0"/>
          <w:numId w:val="3"/>
        </w:numPr>
        <w:spacing w:after="0"/>
        <w:rPr>
          <w:rFonts w:cs="Calibri"/>
          <w:sz w:val="24"/>
          <w:szCs w:val="24"/>
        </w:rPr>
      </w:pPr>
      <w:r w:rsidRPr="00CB5165">
        <w:rPr>
          <w:rFonts w:cs="Calibri"/>
          <w:b/>
          <w:sz w:val="28"/>
          <w:szCs w:val="28"/>
          <w:lang w:val="en-GB"/>
        </w:rPr>
        <w:t>Description</w:t>
      </w:r>
      <w:r w:rsidR="00CB5165">
        <w:rPr>
          <w:rFonts w:cs="Calibri"/>
          <w:b/>
          <w:sz w:val="28"/>
          <w:szCs w:val="28"/>
          <w:lang w:val="en-GB"/>
        </w:rPr>
        <w:t xml:space="preserve"> of activity</w:t>
      </w:r>
    </w:p>
    <w:p w:rsidR="007D5A34" w:rsidRPr="007D5A34" w:rsidRDefault="007D5A34" w:rsidP="007D5A34">
      <w:pPr>
        <w:spacing w:after="0" w:line="240" w:lineRule="auto"/>
        <w:ind w:left="360"/>
        <w:rPr>
          <w:rFonts w:cs="Calibri"/>
          <w:sz w:val="24"/>
          <w:szCs w:val="24"/>
        </w:rPr>
      </w:pPr>
      <w:r w:rsidRPr="007D5A34">
        <w:rPr>
          <w:sz w:val="24"/>
        </w:rPr>
        <w:t xml:space="preserve">In this inquiry activity, students will predict the </w:t>
      </w:r>
      <w:r w:rsidRPr="007D5A34">
        <w:rPr>
          <w:sz w:val="24"/>
          <w:lang w:val="en-GB"/>
        </w:rPr>
        <w:t>behaviour</w:t>
      </w:r>
      <w:r w:rsidRPr="007D5A34">
        <w:rPr>
          <w:sz w:val="24"/>
        </w:rPr>
        <w:t xml:space="preserve"> of a</w:t>
      </w:r>
      <w:r>
        <w:rPr>
          <w:sz w:val="24"/>
        </w:rPr>
        <w:t xml:space="preserve">n </w:t>
      </w:r>
      <w:r w:rsidR="006D03DE">
        <w:rPr>
          <w:sz w:val="24"/>
        </w:rPr>
        <w:t>electro</w:t>
      </w:r>
      <w:r w:rsidRPr="007D5A34">
        <w:rPr>
          <w:sz w:val="24"/>
        </w:rPr>
        <w:t xml:space="preserve">magnetic setup and </w:t>
      </w:r>
      <w:r>
        <w:rPr>
          <w:sz w:val="24"/>
        </w:rPr>
        <w:t>formulate explanation</w:t>
      </w:r>
      <w:r w:rsidRPr="007D5A34">
        <w:rPr>
          <w:sz w:val="24"/>
        </w:rPr>
        <w:t xml:space="preserve"> </w:t>
      </w:r>
      <w:r>
        <w:rPr>
          <w:sz w:val="24"/>
        </w:rPr>
        <w:t>based on</w:t>
      </w:r>
      <w:r w:rsidRPr="007D5A34">
        <w:rPr>
          <w:sz w:val="24"/>
        </w:rPr>
        <w:t xml:space="preserve"> </w:t>
      </w:r>
      <w:r w:rsidR="008D385B">
        <w:rPr>
          <w:sz w:val="24"/>
        </w:rPr>
        <w:t>evidence</w:t>
      </w:r>
      <w:r w:rsidRPr="007D5A34">
        <w:rPr>
          <w:sz w:val="24"/>
        </w:rPr>
        <w:t xml:space="preserve"> collected.</w:t>
      </w:r>
    </w:p>
    <w:p w:rsidR="007D5A34" w:rsidRDefault="007D5A34" w:rsidP="001E0A94">
      <w:pPr>
        <w:spacing w:after="0" w:line="240" w:lineRule="auto"/>
        <w:ind w:left="360"/>
        <w:rPr>
          <w:rFonts w:cs="Calibri"/>
          <w:sz w:val="24"/>
          <w:szCs w:val="24"/>
        </w:rPr>
      </w:pPr>
    </w:p>
    <w:p w:rsidR="00712643" w:rsidRDefault="00CB5165" w:rsidP="000624DF">
      <w:pPr>
        <w:numPr>
          <w:ilvl w:val="0"/>
          <w:numId w:val="3"/>
        </w:numPr>
        <w:spacing w:after="0"/>
        <w:rPr>
          <w:rFonts w:cs="Calibri"/>
          <w:b/>
          <w:sz w:val="28"/>
          <w:szCs w:val="28"/>
          <w:lang w:val="en-GB"/>
        </w:rPr>
      </w:pPr>
      <w:r>
        <w:rPr>
          <w:rFonts w:cs="Calibri"/>
          <w:b/>
          <w:sz w:val="28"/>
          <w:szCs w:val="28"/>
          <w:lang w:val="en-GB"/>
        </w:rPr>
        <w:t>Key Idea</w:t>
      </w:r>
    </w:p>
    <w:p w:rsidR="00CB5165" w:rsidRPr="00CB5165" w:rsidRDefault="007D5A34" w:rsidP="000C2389">
      <w:pPr>
        <w:spacing w:after="0" w:line="240" w:lineRule="auto"/>
        <w:ind w:left="360"/>
        <w:rPr>
          <w:rFonts w:cs="Calibri"/>
          <w:sz w:val="24"/>
          <w:szCs w:val="24"/>
          <w:lang w:val="en-GB"/>
        </w:rPr>
      </w:pPr>
      <w:r>
        <w:rPr>
          <w:rFonts w:cs="Calibri"/>
          <w:sz w:val="24"/>
          <w:szCs w:val="24"/>
          <w:lang w:val="en-GB"/>
        </w:rPr>
        <w:t>A current-carrying conductor experiences a force in a magnetic field.</w:t>
      </w:r>
      <w:r w:rsidR="001B21FD">
        <w:rPr>
          <w:rFonts w:cs="Calibri"/>
          <w:sz w:val="24"/>
          <w:szCs w:val="24"/>
          <w:lang w:val="en-GB"/>
        </w:rPr>
        <w:t xml:space="preserve"> </w:t>
      </w:r>
    </w:p>
    <w:p w:rsidR="00712643" w:rsidRPr="00CB5165" w:rsidRDefault="00712643" w:rsidP="00712643">
      <w:pPr>
        <w:spacing w:after="0"/>
        <w:ind w:left="360"/>
        <w:rPr>
          <w:sz w:val="24"/>
          <w:szCs w:val="24"/>
          <w:lang w:val="en-GB"/>
        </w:rPr>
      </w:pPr>
    </w:p>
    <w:p w:rsidR="00712643" w:rsidRDefault="00410E72" w:rsidP="000624DF">
      <w:pPr>
        <w:numPr>
          <w:ilvl w:val="0"/>
          <w:numId w:val="3"/>
        </w:numPr>
        <w:spacing w:after="0"/>
        <w:rPr>
          <w:b/>
          <w:sz w:val="28"/>
          <w:szCs w:val="28"/>
          <w:lang w:val="en-GB"/>
        </w:rPr>
      </w:pPr>
      <w:r>
        <w:rPr>
          <w:b/>
          <w:sz w:val="28"/>
          <w:szCs w:val="28"/>
          <w:lang w:val="en-GB"/>
        </w:rPr>
        <w:t>Aim</w:t>
      </w:r>
    </w:p>
    <w:p w:rsidR="001B21FD" w:rsidRPr="001B21FD" w:rsidRDefault="001B21FD" w:rsidP="00166A83">
      <w:pPr>
        <w:pStyle w:val="ListParagraph"/>
        <w:spacing w:after="0" w:line="240" w:lineRule="auto"/>
        <w:ind w:left="360"/>
        <w:rPr>
          <w:sz w:val="24"/>
          <w:szCs w:val="24"/>
          <w:lang w:val="en-GB"/>
        </w:rPr>
      </w:pPr>
      <w:r w:rsidRPr="001B21FD">
        <w:rPr>
          <w:sz w:val="24"/>
          <w:szCs w:val="24"/>
          <w:lang w:val="en-GB"/>
        </w:rPr>
        <w:t>This activity engages students through a phenomenon of electromagnetism</w:t>
      </w:r>
      <w:r>
        <w:rPr>
          <w:sz w:val="24"/>
          <w:szCs w:val="24"/>
          <w:lang w:val="en-GB"/>
        </w:rPr>
        <w:t xml:space="preserve"> (motor effect)</w:t>
      </w:r>
      <w:r w:rsidRPr="001B21FD">
        <w:rPr>
          <w:sz w:val="24"/>
          <w:szCs w:val="24"/>
          <w:lang w:val="en-GB"/>
        </w:rPr>
        <w:t xml:space="preserve"> to understand the underlying principles. The activity also develops students’ ability to do inquiry: asking questions, gathering evidence, formulating explanation based on evidence, evaluating explanation, and communicating the explanation.  </w:t>
      </w:r>
    </w:p>
    <w:p w:rsidR="00503FAE" w:rsidRPr="00CB5165" w:rsidRDefault="00503FAE" w:rsidP="00B56EA8">
      <w:pPr>
        <w:spacing w:after="0"/>
        <w:rPr>
          <w:sz w:val="24"/>
          <w:szCs w:val="24"/>
          <w:lang w:val="en-GB"/>
        </w:rPr>
      </w:pPr>
    </w:p>
    <w:p w:rsidR="000C2389" w:rsidRPr="009B1582" w:rsidRDefault="000C2389" w:rsidP="000624DF">
      <w:pPr>
        <w:numPr>
          <w:ilvl w:val="0"/>
          <w:numId w:val="3"/>
        </w:numPr>
        <w:spacing w:after="0" w:line="240" w:lineRule="auto"/>
        <w:rPr>
          <w:rFonts w:cs="Calibri"/>
          <w:sz w:val="24"/>
          <w:szCs w:val="24"/>
        </w:rPr>
      </w:pPr>
      <w:r w:rsidRPr="00BA7D82">
        <w:rPr>
          <w:b/>
          <w:sz w:val="28"/>
          <w:szCs w:val="28"/>
        </w:rPr>
        <w:t xml:space="preserve">Objectives </w:t>
      </w:r>
    </w:p>
    <w:p w:rsidR="00B14B7A" w:rsidRDefault="00FD5C93" w:rsidP="00B14B7A">
      <w:pPr>
        <w:pStyle w:val="ListParagraph"/>
        <w:numPr>
          <w:ilvl w:val="1"/>
          <w:numId w:val="3"/>
        </w:numPr>
        <w:spacing w:before="120" w:after="0" w:line="240" w:lineRule="auto"/>
        <w:ind w:left="709" w:hanging="283"/>
        <w:rPr>
          <w:rFonts w:cs="Calibri"/>
          <w:sz w:val="24"/>
          <w:szCs w:val="24"/>
        </w:rPr>
      </w:pPr>
      <w:r w:rsidRPr="00B14B7A">
        <w:rPr>
          <w:rFonts w:cs="Calibri"/>
          <w:b/>
          <w:sz w:val="24"/>
          <w:szCs w:val="24"/>
        </w:rPr>
        <w:t xml:space="preserve">Related </w:t>
      </w:r>
      <w:r w:rsidR="000C2389" w:rsidRPr="00B14B7A">
        <w:rPr>
          <w:rFonts w:cs="Calibri"/>
          <w:b/>
          <w:sz w:val="24"/>
          <w:szCs w:val="24"/>
        </w:rPr>
        <w:t>Syllabus Learning Outcome</w:t>
      </w:r>
      <w:r w:rsidRPr="00B14B7A">
        <w:rPr>
          <w:rFonts w:cs="Calibri"/>
          <w:b/>
          <w:sz w:val="24"/>
          <w:szCs w:val="24"/>
        </w:rPr>
        <w:t>s</w:t>
      </w:r>
      <w:r w:rsidR="000C2389" w:rsidRPr="00B14B7A">
        <w:rPr>
          <w:rFonts w:cs="Calibri"/>
          <w:sz w:val="24"/>
          <w:szCs w:val="24"/>
        </w:rPr>
        <w:t xml:space="preserve"> </w:t>
      </w:r>
    </w:p>
    <w:p w:rsidR="00B14B7A" w:rsidRPr="001445BE" w:rsidRDefault="00B14B7A" w:rsidP="00B14B7A">
      <w:pPr>
        <w:numPr>
          <w:ilvl w:val="1"/>
          <w:numId w:val="6"/>
        </w:numPr>
        <w:spacing w:after="0" w:line="240" w:lineRule="auto"/>
        <w:ind w:left="1134" w:hanging="425"/>
        <w:rPr>
          <w:rFonts w:asciiTheme="minorHAnsi" w:hAnsiTheme="minorHAnsi" w:cstheme="minorHAnsi"/>
          <w:sz w:val="24"/>
          <w:szCs w:val="24"/>
        </w:rPr>
      </w:pPr>
      <w:r w:rsidRPr="001445BE">
        <w:rPr>
          <w:rFonts w:asciiTheme="minorHAnsi" w:hAnsiTheme="minorHAnsi" w:cstheme="minorHAnsi"/>
          <w:sz w:val="24"/>
          <w:szCs w:val="24"/>
        </w:rPr>
        <w:t>describe experiments to show the force on a current-carrying conductor</w:t>
      </w:r>
      <w:r w:rsidR="000B6F0F">
        <w:rPr>
          <w:rFonts w:asciiTheme="minorHAnsi" w:hAnsiTheme="minorHAnsi" w:cstheme="minorHAnsi"/>
          <w:sz w:val="24"/>
          <w:szCs w:val="24"/>
        </w:rPr>
        <w:t xml:space="preserve"> in a magnetic field</w:t>
      </w:r>
    </w:p>
    <w:p w:rsidR="00B14B7A" w:rsidRDefault="00B14B7A" w:rsidP="00B14B7A">
      <w:pPr>
        <w:numPr>
          <w:ilvl w:val="1"/>
          <w:numId w:val="6"/>
        </w:numPr>
        <w:spacing w:after="0" w:line="240" w:lineRule="auto"/>
        <w:ind w:left="1134" w:hanging="425"/>
        <w:rPr>
          <w:rFonts w:asciiTheme="minorHAnsi" w:hAnsiTheme="minorHAnsi" w:cstheme="minorHAnsi"/>
          <w:sz w:val="24"/>
          <w:szCs w:val="24"/>
        </w:rPr>
      </w:pPr>
      <w:r w:rsidRPr="001445BE">
        <w:rPr>
          <w:rFonts w:asciiTheme="minorHAnsi" w:hAnsiTheme="minorHAnsi" w:cstheme="minorHAnsi"/>
          <w:sz w:val="24"/>
          <w:szCs w:val="24"/>
        </w:rPr>
        <w:t>explain how a current-carrying coil in a magnetic field experiences a turning effect</w:t>
      </w:r>
    </w:p>
    <w:p w:rsidR="00FE1891" w:rsidRDefault="00FE1891" w:rsidP="00FE1891">
      <w:pPr>
        <w:spacing w:after="0" w:line="240" w:lineRule="auto"/>
        <w:ind w:left="1134"/>
        <w:rPr>
          <w:rFonts w:asciiTheme="minorHAnsi" w:hAnsiTheme="minorHAnsi" w:cstheme="minorHAnsi"/>
          <w:sz w:val="24"/>
          <w:szCs w:val="24"/>
        </w:rPr>
      </w:pPr>
    </w:p>
    <w:p w:rsidR="00FE1891" w:rsidRPr="009B11E4" w:rsidRDefault="00FE1891" w:rsidP="00FE1891">
      <w:pPr>
        <w:pStyle w:val="ListParagraph"/>
        <w:numPr>
          <w:ilvl w:val="0"/>
          <w:numId w:val="6"/>
        </w:numPr>
        <w:spacing w:before="120" w:after="0" w:line="240" w:lineRule="auto"/>
        <w:rPr>
          <w:rFonts w:cs="Calibri"/>
          <w:sz w:val="24"/>
          <w:szCs w:val="24"/>
        </w:rPr>
      </w:pPr>
      <w:r w:rsidRPr="009B11E4">
        <w:rPr>
          <w:b/>
          <w:sz w:val="24"/>
          <w:szCs w:val="24"/>
          <w:lang w:val="en-GB"/>
        </w:rPr>
        <w:t xml:space="preserve">Skills </w:t>
      </w:r>
      <w:r>
        <w:rPr>
          <w:b/>
          <w:sz w:val="24"/>
          <w:szCs w:val="24"/>
          <w:lang w:val="en-GB"/>
        </w:rPr>
        <w:t>and Processes</w:t>
      </w:r>
    </w:p>
    <w:p w:rsidR="00FE1891" w:rsidRDefault="003A11B0" w:rsidP="00FE1891">
      <w:pPr>
        <w:spacing w:after="0" w:line="240" w:lineRule="auto"/>
        <w:ind w:left="709"/>
        <w:rPr>
          <w:sz w:val="24"/>
          <w:szCs w:val="24"/>
          <w:lang w:val="en-GB"/>
        </w:rPr>
      </w:pPr>
      <w:r>
        <w:rPr>
          <w:sz w:val="24"/>
          <w:szCs w:val="24"/>
          <w:lang w:val="en-GB"/>
        </w:rPr>
        <w:t xml:space="preserve">This inquiry activity develops skills needed to perform inquiry as students </w:t>
      </w:r>
      <w:r w:rsidR="007372E1">
        <w:rPr>
          <w:sz w:val="24"/>
          <w:szCs w:val="24"/>
          <w:lang w:val="en-GB"/>
        </w:rPr>
        <w:t>make prediction</w:t>
      </w:r>
      <w:r>
        <w:rPr>
          <w:sz w:val="24"/>
          <w:szCs w:val="24"/>
          <w:lang w:val="en-GB"/>
        </w:rPr>
        <w:t xml:space="preserve"> about a setup,</w:t>
      </w:r>
      <w:r w:rsidR="007372E1">
        <w:rPr>
          <w:sz w:val="24"/>
          <w:szCs w:val="24"/>
          <w:lang w:val="en-GB"/>
        </w:rPr>
        <w:t xml:space="preserve"> pose questions, use</w:t>
      </w:r>
      <w:r w:rsidR="00FE1891">
        <w:rPr>
          <w:sz w:val="24"/>
          <w:szCs w:val="24"/>
          <w:lang w:val="en-GB"/>
        </w:rPr>
        <w:t xml:space="preserve"> apparatus and equipment</w:t>
      </w:r>
      <w:r w:rsidR="007372E1">
        <w:rPr>
          <w:sz w:val="24"/>
          <w:szCs w:val="24"/>
          <w:lang w:val="en-GB"/>
        </w:rPr>
        <w:t xml:space="preserve"> to collect evidence</w:t>
      </w:r>
      <w:r w:rsidR="00FE1891">
        <w:rPr>
          <w:sz w:val="24"/>
          <w:szCs w:val="24"/>
          <w:lang w:val="en-GB"/>
        </w:rPr>
        <w:t>,</w:t>
      </w:r>
      <w:r>
        <w:rPr>
          <w:sz w:val="24"/>
          <w:szCs w:val="24"/>
          <w:lang w:val="en-GB"/>
        </w:rPr>
        <w:t xml:space="preserve"> </w:t>
      </w:r>
      <w:r w:rsidR="00FE1891">
        <w:rPr>
          <w:sz w:val="24"/>
          <w:szCs w:val="24"/>
          <w:lang w:val="en-GB"/>
        </w:rPr>
        <w:t>draw conclusion</w:t>
      </w:r>
      <w:r w:rsidR="008D385B">
        <w:rPr>
          <w:sz w:val="24"/>
          <w:szCs w:val="24"/>
          <w:lang w:val="en-GB"/>
        </w:rPr>
        <w:t xml:space="preserve"> from the evidence</w:t>
      </w:r>
      <w:r>
        <w:rPr>
          <w:sz w:val="24"/>
          <w:szCs w:val="24"/>
          <w:lang w:val="en-GB"/>
        </w:rPr>
        <w:t xml:space="preserve"> and communicate their conclusions</w:t>
      </w:r>
      <w:r w:rsidR="00FE1891">
        <w:rPr>
          <w:sz w:val="24"/>
          <w:szCs w:val="24"/>
          <w:lang w:val="en-GB"/>
        </w:rPr>
        <w:t>.</w:t>
      </w:r>
    </w:p>
    <w:p w:rsidR="00FE1891" w:rsidRDefault="00FE1891" w:rsidP="00FE1891">
      <w:pPr>
        <w:spacing w:after="0" w:line="240" w:lineRule="auto"/>
        <w:ind w:left="709"/>
        <w:rPr>
          <w:sz w:val="24"/>
          <w:szCs w:val="24"/>
          <w:lang w:val="en-GB"/>
        </w:rPr>
      </w:pPr>
    </w:p>
    <w:p w:rsidR="00FE1891" w:rsidRPr="009B11E4" w:rsidRDefault="00FE1891" w:rsidP="00FE1891">
      <w:pPr>
        <w:pStyle w:val="ListParagraph"/>
        <w:numPr>
          <w:ilvl w:val="0"/>
          <w:numId w:val="6"/>
        </w:numPr>
        <w:spacing w:before="120" w:after="0" w:line="240" w:lineRule="auto"/>
        <w:rPr>
          <w:rFonts w:cs="Calibri"/>
          <w:sz w:val="24"/>
          <w:szCs w:val="24"/>
        </w:rPr>
      </w:pPr>
      <w:r>
        <w:rPr>
          <w:b/>
          <w:sz w:val="24"/>
          <w:szCs w:val="24"/>
          <w:lang w:val="en-GB"/>
        </w:rPr>
        <w:t>Ethic</w:t>
      </w:r>
      <w:r w:rsidRPr="009B11E4">
        <w:rPr>
          <w:b/>
          <w:sz w:val="24"/>
          <w:szCs w:val="24"/>
          <w:lang w:val="en-GB"/>
        </w:rPr>
        <w:t>s and Attitudes</w:t>
      </w:r>
    </w:p>
    <w:p w:rsidR="00972515" w:rsidRDefault="00972515" w:rsidP="00FE1891">
      <w:pPr>
        <w:spacing w:after="0" w:line="240" w:lineRule="auto"/>
        <w:ind w:left="709"/>
        <w:jc w:val="both"/>
        <w:rPr>
          <w:rFonts w:cs="Calibri"/>
          <w:sz w:val="24"/>
          <w:szCs w:val="24"/>
        </w:rPr>
      </w:pPr>
      <w:r>
        <w:rPr>
          <w:rFonts w:cs="Calibri"/>
          <w:sz w:val="24"/>
          <w:szCs w:val="24"/>
        </w:rPr>
        <w:t xml:space="preserve">In this activity, </w:t>
      </w:r>
      <w:r w:rsidR="00B24B04">
        <w:rPr>
          <w:rFonts w:cs="Calibri"/>
          <w:sz w:val="24"/>
          <w:szCs w:val="24"/>
        </w:rPr>
        <w:t xml:space="preserve">a visually captivating phenomenon </w:t>
      </w:r>
      <w:r w:rsidR="007372E1">
        <w:rPr>
          <w:rFonts w:cs="Calibri"/>
          <w:sz w:val="24"/>
          <w:szCs w:val="24"/>
        </w:rPr>
        <w:t>(</w:t>
      </w:r>
      <w:r w:rsidR="00B24B04">
        <w:rPr>
          <w:rFonts w:cs="Calibri"/>
          <w:sz w:val="24"/>
          <w:szCs w:val="24"/>
        </w:rPr>
        <w:t>a s</w:t>
      </w:r>
      <w:r w:rsidR="007372E1">
        <w:rPr>
          <w:rFonts w:cs="Calibri"/>
          <w:sz w:val="24"/>
          <w:szCs w:val="24"/>
        </w:rPr>
        <w:t>imple</w:t>
      </w:r>
      <w:r w:rsidR="00B24B04">
        <w:rPr>
          <w:rFonts w:cs="Calibri"/>
          <w:sz w:val="24"/>
          <w:szCs w:val="24"/>
        </w:rPr>
        <w:t xml:space="preserve"> </w:t>
      </w:r>
      <w:r w:rsidR="007372E1">
        <w:rPr>
          <w:rFonts w:cs="Calibri"/>
          <w:sz w:val="24"/>
          <w:szCs w:val="24"/>
        </w:rPr>
        <w:t>motor made from commonly available items)</w:t>
      </w:r>
      <w:r w:rsidR="00B24B04">
        <w:rPr>
          <w:rFonts w:cs="Calibri"/>
          <w:sz w:val="24"/>
          <w:szCs w:val="24"/>
        </w:rPr>
        <w:t xml:space="preserve"> is used to arouse the interest of students. This leverages </w:t>
      </w:r>
      <w:r w:rsidR="007372E1">
        <w:rPr>
          <w:rFonts w:cs="Calibri"/>
          <w:sz w:val="24"/>
          <w:szCs w:val="24"/>
        </w:rPr>
        <w:t>on and fuels the spirit of curiosity of the students</w:t>
      </w:r>
      <w:r w:rsidR="001B21FD">
        <w:rPr>
          <w:rFonts w:cs="Calibri"/>
          <w:sz w:val="24"/>
          <w:szCs w:val="24"/>
        </w:rPr>
        <w:t xml:space="preserve"> </w:t>
      </w:r>
      <w:r w:rsidR="007372E1">
        <w:rPr>
          <w:rFonts w:cs="Calibri"/>
          <w:sz w:val="24"/>
          <w:szCs w:val="24"/>
        </w:rPr>
        <w:t xml:space="preserve">to get them to enjoy physics. As motors are used in many household appliances, students see the relevance and usefulness of physics in their </w:t>
      </w:r>
      <w:r w:rsidR="001B21FD">
        <w:rPr>
          <w:rFonts w:cs="Calibri"/>
          <w:sz w:val="24"/>
          <w:szCs w:val="24"/>
        </w:rPr>
        <w:t xml:space="preserve">daily </w:t>
      </w:r>
      <w:r w:rsidR="007372E1">
        <w:rPr>
          <w:rFonts w:cs="Calibri"/>
          <w:sz w:val="24"/>
          <w:szCs w:val="24"/>
        </w:rPr>
        <w:t xml:space="preserve">lives. </w:t>
      </w:r>
    </w:p>
    <w:p w:rsidR="007372E1" w:rsidRDefault="007372E1" w:rsidP="00FE1891">
      <w:pPr>
        <w:spacing w:after="0" w:line="240" w:lineRule="auto"/>
        <w:ind w:left="709"/>
        <w:jc w:val="both"/>
        <w:rPr>
          <w:rFonts w:cs="Calibri"/>
          <w:sz w:val="24"/>
          <w:szCs w:val="24"/>
        </w:rPr>
      </w:pPr>
    </w:p>
    <w:p w:rsidR="003A11B0" w:rsidRDefault="003A11B0" w:rsidP="00FE1891">
      <w:pPr>
        <w:spacing w:after="0" w:line="240" w:lineRule="auto"/>
        <w:ind w:left="709"/>
        <w:jc w:val="both"/>
        <w:rPr>
          <w:rFonts w:cs="Calibri"/>
          <w:sz w:val="24"/>
          <w:szCs w:val="24"/>
        </w:rPr>
      </w:pPr>
      <w:r>
        <w:rPr>
          <w:rFonts w:cs="Calibri"/>
          <w:sz w:val="24"/>
          <w:szCs w:val="24"/>
        </w:rPr>
        <w:t xml:space="preserve">The students also need to practice open-mindedness as their initial understanding is first challenged by new observations, then by established scientific knowledge and lastly by fellow classmates. </w:t>
      </w:r>
    </w:p>
    <w:p w:rsidR="00B44BDA" w:rsidRDefault="00B44BDA" w:rsidP="00FE1891">
      <w:pPr>
        <w:spacing w:after="0" w:line="240" w:lineRule="auto"/>
        <w:ind w:left="709"/>
        <w:jc w:val="both"/>
        <w:rPr>
          <w:rFonts w:cs="Calibri"/>
          <w:sz w:val="24"/>
          <w:szCs w:val="24"/>
        </w:rPr>
      </w:pPr>
    </w:p>
    <w:p w:rsidR="00CA1AFE" w:rsidRDefault="00CA1AFE" w:rsidP="00FE1891">
      <w:pPr>
        <w:spacing w:after="0" w:line="240" w:lineRule="auto"/>
        <w:ind w:left="709"/>
        <w:jc w:val="both"/>
        <w:rPr>
          <w:rFonts w:cs="Calibri"/>
          <w:sz w:val="24"/>
          <w:szCs w:val="24"/>
        </w:rPr>
      </w:pPr>
    </w:p>
    <w:p w:rsidR="001B21FD" w:rsidRDefault="001B21FD" w:rsidP="00FE1891">
      <w:pPr>
        <w:spacing w:after="0" w:line="240" w:lineRule="auto"/>
        <w:ind w:left="709"/>
        <w:jc w:val="both"/>
        <w:rPr>
          <w:rFonts w:cs="Calibri"/>
          <w:sz w:val="24"/>
          <w:szCs w:val="24"/>
        </w:rPr>
      </w:pPr>
    </w:p>
    <w:p w:rsidR="00B14B7A" w:rsidRPr="003A11B0" w:rsidRDefault="00B14B7A" w:rsidP="00B14B7A">
      <w:pPr>
        <w:pStyle w:val="ListParagraph"/>
        <w:numPr>
          <w:ilvl w:val="1"/>
          <w:numId w:val="3"/>
        </w:numPr>
        <w:spacing w:before="120" w:after="0" w:line="240" w:lineRule="auto"/>
        <w:ind w:left="709" w:hanging="283"/>
        <w:rPr>
          <w:rFonts w:cs="Calibri"/>
          <w:sz w:val="24"/>
          <w:szCs w:val="24"/>
        </w:rPr>
      </w:pPr>
      <w:r w:rsidRPr="00B14B7A">
        <w:rPr>
          <w:b/>
          <w:sz w:val="24"/>
          <w:szCs w:val="24"/>
          <w:lang w:val="en-GB"/>
        </w:rPr>
        <w:lastRenderedPageBreak/>
        <w:t>2</w:t>
      </w:r>
      <w:r w:rsidR="00FB1630">
        <w:rPr>
          <w:b/>
          <w:sz w:val="24"/>
          <w:szCs w:val="24"/>
          <w:lang w:val="en-GB"/>
        </w:rPr>
        <w:t>1CC</w:t>
      </w:r>
    </w:p>
    <w:p w:rsidR="003A11B0" w:rsidRPr="00B44BDA" w:rsidRDefault="009A10FE" w:rsidP="003A11B0">
      <w:pPr>
        <w:pStyle w:val="ListParagraph"/>
        <w:spacing w:before="120" w:after="0" w:line="240" w:lineRule="auto"/>
        <w:ind w:left="709"/>
        <w:rPr>
          <w:sz w:val="24"/>
          <w:szCs w:val="24"/>
          <w:lang w:val="en-GB"/>
        </w:rPr>
      </w:pPr>
      <w:r>
        <w:rPr>
          <w:rFonts w:cs="Calibri"/>
          <w:b/>
          <w:sz w:val="24"/>
          <w:szCs w:val="24"/>
        </w:rPr>
        <w:t>CIT – Reflective Thinking</w:t>
      </w:r>
      <w:r w:rsidRPr="00122F36">
        <w:rPr>
          <w:rFonts w:cs="Calibri"/>
          <w:b/>
          <w:sz w:val="24"/>
          <w:szCs w:val="24"/>
        </w:rPr>
        <w:t>:</w:t>
      </w:r>
      <w:r w:rsidRPr="00122F36">
        <w:rPr>
          <w:rFonts w:cs="Calibri"/>
          <w:sz w:val="24"/>
          <w:szCs w:val="24"/>
        </w:rPr>
        <w:t xml:space="preserve"> </w:t>
      </w:r>
      <w:r w:rsidR="00FB1630">
        <w:rPr>
          <w:sz w:val="24"/>
          <w:szCs w:val="24"/>
          <w:lang w:val="en-GB"/>
        </w:rPr>
        <w:t xml:space="preserve">One part of this lesson requires students to evaluate the explanation they have formulated about the electro-magnetic setup against established scientific knowledge. This </w:t>
      </w:r>
      <w:r w:rsidR="00B44BDA">
        <w:rPr>
          <w:sz w:val="24"/>
          <w:szCs w:val="24"/>
          <w:lang w:val="en-GB"/>
        </w:rPr>
        <w:t>essential feature of inquiry</w:t>
      </w:r>
      <w:r w:rsidR="00FB1630">
        <w:rPr>
          <w:sz w:val="24"/>
          <w:szCs w:val="24"/>
          <w:lang w:val="en-GB"/>
        </w:rPr>
        <w:t xml:space="preserve"> </w:t>
      </w:r>
      <w:r w:rsidR="001973BB">
        <w:rPr>
          <w:sz w:val="24"/>
          <w:szCs w:val="24"/>
          <w:lang w:val="en-GB"/>
        </w:rPr>
        <w:t>involves</w:t>
      </w:r>
      <w:r w:rsidR="00FB1630">
        <w:rPr>
          <w:sz w:val="24"/>
          <w:szCs w:val="24"/>
          <w:lang w:val="en-GB"/>
        </w:rPr>
        <w:t xml:space="preserve"> students to reflect on whether their explanation is supported or goes against established knowledg</w:t>
      </w:r>
      <w:r w:rsidR="001973BB">
        <w:rPr>
          <w:sz w:val="24"/>
          <w:szCs w:val="24"/>
          <w:lang w:val="en-GB"/>
        </w:rPr>
        <w:t>e, and to make the necessary modifications. Through this, students develop the ability and</w:t>
      </w:r>
      <w:r w:rsidR="00A440FE">
        <w:rPr>
          <w:sz w:val="24"/>
          <w:szCs w:val="24"/>
          <w:lang w:val="en-GB"/>
        </w:rPr>
        <w:t xml:space="preserve"> willingness to think reflectively</w:t>
      </w:r>
      <w:r w:rsidR="001973BB">
        <w:rPr>
          <w:sz w:val="24"/>
          <w:szCs w:val="24"/>
          <w:lang w:val="en-GB"/>
        </w:rPr>
        <w:t>.</w:t>
      </w:r>
    </w:p>
    <w:p w:rsidR="003A11B0" w:rsidRDefault="003A11B0" w:rsidP="003A11B0">
      <w:pPr>
        <w:pStyle w:val="ListParagraph"/>
        <w:spacing w:before="120" w:after="0" w:line="240" w:lineRule="auto"/>
        <w:ind w:left="709"/>
        <w:rPr>
          <w:b/>
          <w:sz w:val="24"/>
          <w:szCs w:val="24"/>
          <w:lang w:val="en-GB"/>
        </w:rPr>
      </w:pPr>
    </w:p>
    <w:p w:rsidR="00FF05F3" w:rsidRPr="00FF05F3" w:rsidRDefault="007A2E2C" w:rsidP="00FF05F3">
      <w:pPr>
        <w:numPr>
          <w:ilvl w:val="0"/>
          <w:numId w:val="4"/>
        </w:numPr>
        <w:spacing w:after="0" w:line="240" w:lineRule="auto"/>
        <w:rPr>
          <w:b/>
          <w:sz w:val="28"/>
          <w:szCs w:val="28"/>
          <w:lang w:val="en-GB"/>
        </w:rPr>
      </w:pPr>
      <w:r w:rsidRPr="00FF05F3">
        <w:rPr>
          <w:b/>
          <w:sz w:val="28"/>
          <w:szCs w:val="28"/>
          <w:lang w:val="en-GB"/>
        </w:rPr>
        <w:t xml:space="preserve">Prior knowledge </w:t>
      </w:r>
      <w:r w:rsidR="000C2389" w:rsidRPr="00FF05F3">
        <w:rPr>
          <w:b/>
          <w:sz w:val="28"/>
          <w:szCs w:val="28"/>
          <w:lang w:val="en-GB"/>
        </w:rPr>
        <w:br/>
      </w:r>
      <w:r w:rsidR="00883368">
        <w:rPr>
          <w:rFonts w:cs="Calibri"/>
          <w:sz w:val="24"/>
          <w:szCs w:val="24"/>
        </w:rPr>
        <w:t xml:space="preserve">Students should be </w:t>
      </w:r>
      <w:r w:rsidR="000C2389" w:rsidRPr="00FF05F3">
        <w:rPr>
          <w:rFonts w:cs="Calibri"/>
          <w:sz w:val="24"/>
          <w:szCs w:val="24"/>
        </w:rPr>
        <w:t>able to:</w:t>
      </w:r>
    </w:p>
    <w:p w:rsidR="00E43EAB" w:rsidRDefault="00E43EAB" w:rsidP="00FF05F3">
      <w:pPr>
        <w:pStyle w:val="ListParagraph"/>
        <w:numPr>
          <w:ilvl w:val="1"/>
          <w:numId w:val="3"/>
        </w:numPr>
        <w:spacing w:after="0" w:line="240" w:lineRule="auto"/>
        <w:ind w:left="709" w:hanging="283"/>
        <w:rPr>
          <w:rFonts w:cs="Calibri"/>
          <w:sz w:val="24"/>
          <w:szCs w:val="24"/>
          <w:lang w:val="en-GB"/>
        </w:rPr>
      </w:pPr>
      <w:r>
        <w:rPr>
          <w:rFonts w:cs="Calibri"/>
          <w:sz w:val="24"/>
          <w:szCs w:val="24"/>
          <w:lang w:val="en-GB"/>
        </w:rPr>
        <w:t>connect basic electrical circuits involving battery and switch</w:t>
      </w:r>
    </w:p>
    <w:p w:rsidR="000C2389" w:rsidRDefault="000C2389" w:rsidP="00FF05F3">
      <w:pPr>
        <w:pStyle w:val="ListParagraph"/>
        <w:numPr>
          <w:ilvl w:val="1"/>
          <w:numId w:val="3"/>
        </w:numPr>
        <w:spacing w:after="0" w:line="240" w:lineRule="auto"/>
        <w:ind w:left="709" w:hanging="283"/>
        <w:rPr>
          <w:rFonts w:cs="Calibri"/>
          <w:sz w:val="24"/>
          <w:szCs w:val="24"/>
          <w:lang w:val="en-GB"/>
        </w:rPr>
      </w:pPr>
      <w:r w:rsidRPr="00FF05F3">
        <w:rPr>
          <w:rFonts w:cs="Calibri"/>
          <w:sz w:val="24"/>
          <w:szCs w:val="24"/>
          <w:lang w:val="en-GB"/>
        </w:rPr>
        <w:t>state the properties of magnets</w:t>
      </w:r>
    </w:p>
    <w:p w:rsidR="00E43EAB" w:rsidRPr="00FF05F3" w:rsidRDefault="00E43EAB" w:rsidP="00FF05F3">
      <w:pPr>
        <w:pStyle w:val="ListParagraph"/>
        <w:numPr>
          <w:ilvl w:val="1"/>
          <w:numId w:val="3"/>
        </w:numPr>
        <w:spacing w:after="0" w:line="240" w:lineRule="auto"/>
        <w:ind w:left="709" w:hanging="283"/>
        <w:rPr>
          <w:rFonts w:cs="Calibri"/>
          <w:sz w:val="24"/>
          <w:szCs w:val="24"/>
          <w:lang w:val="en-GB"/>
        </w:rPr>
      </w:pPr>
      <w:proofErr w:type="gramStart"/>
      <w:r>
        <w:rPr>
          <w:rFonts w:cs="Calibri"/>
          <w:sz w:val="24"/>
          <w:szCs w:val="24"/>
          <w:lang w:val="en-GB"/>
        </w:rPr>
        <w:t>state</w:t>
      </w:r>
      <w:proofErr w:type="gramEnd"/>
      <w:r>
        <w:rPr>
          <w:rFonts w:cs="Calibri"/>
          <w:sz w:val="24"/>
          <w:szCs w:val="24"/>
          <w:lang w:val="en-GB"/>
        </w:rPr>
        <w:t xml:space="preserve"> the presence of a magnetic field around a magnet.</w:t>
      </w:r>
    </w:p>
    <w:p w:rsidR="000C2389" w:rsidRDefault="000C2389" w:rsidP="00FF05F3">
      <w:pPr>
        <w:spacing w:after="0"/>
        <w:rPr>
          <w:sz w:val="24"/>
          <w:szCs w:val="24"/>
          <w:lang w:val="en-GB"/>
        </w:rPr>
      </w:pPr>
    </w:p>
    <w:p w:rsidR="00306EC8" w:rsidRDefault="00306EC8" w:rsidP="00306EC8">
      <w:pPr>
        <w:spacing w:after="0"/>
        <w:ind w:left="360"/>
        <w:rPr>
          <w:sz w:val="24"/>
          <w:szCs w:val="24"/>
          <w:lang w:val="en-GB"/>
        </w:rPr>
      </w:pPr>
      <w:r>
        <w:rPr>
          <w:sz w:val="24"/>
          <w:szCs w:val="24"/>
          <w:lang w:val="en-GB"/>
        </w:rPr>
        <w:t>In Lower Secondary Science, students learned about</w:t>
      </w:r>
      <w:r w:rsidR="00526D34">
        <w:rPr>
          <w:sz w:val="24"/>
          <w:szCs w:val="24"/>
          <w:lang w:val="en-GB"/>
        </w:rPr>
        <w:t xml:space="preserve"> how interactions can lead to changes in a system. </w:t>
      </w:r>
      <w:r>
        <w:rPr>
          <w:sz w:val="24"/>
          <w:szCs w:val="24"/>
          <w:lang w:val="en-GB"/>
        </w:rPr>
        <w:t xml:space="preserve">In this activity, their learning </w:t>
      </w:r>
      <w:r w:rsidR="001B21FD">
        <w:rPr>
          <w:sz w:val="24"/>
          <w:szCs w:val="24"/>
          <w:lang w:val="en-GB"/>
        </w:rPr>
        <w:t xml:space="preserve">will be extended </w:t>
      </w:r>
      <w:r w:rsidR="00526D34">
        <w:rPr>
          <w:sz w:val="24"/>
          <w:szCs w:val="24"/>
          <w:lang w:val="en-GB"/>
        </w:rPr>
        <w:t xml:space="preserve">to include interactions of </w:t>
      </w:r>
      <w:r>
        <w:rPr>
          <w:sz w:val="24"/>
          <w:szCs w:val="24"/>
          <w:lang w:val="en-GB"/>
        </w:rPr>
        <w:t>magnetic fields.</w:t>
      </w:r>
    </w:p>
    <w:p w:rsidR="00306EC8" w:rsidRDefault="00306EC8" w:rsidP="00FF05F3">
      <w:pPr>
        <w:spacing w:after="0"/>
        <w:rPr>
          <w:sz w:val="24"/>
          <w:szCs w:val="24"/>
          <w:lang w:val="en-GB"/>
        </w:rPr>
      </w:pPr>
    </w:p>
    <w:p w:rsidR="00ED497A" w:rsidRPr="00A36AD3" w:rsidRDefault="00712643" w:rsidP="000624DF">
      <w:pPr>
        <w:numPr>
          <w:ilvl w:val="0"/>
          <w:numId w:val="4"/>
        </w:numPr>
        <w:spacing w:after="0" w:line="240" w:lineRule="auto"/>
        <w:rPr>
          <w:b/>
          <w:sz w:val="28"/>
          <w:szCs w:val="28"/>
          <w:lang w:val="en-GB"/>
        </w:rPr>
      </w:pPr>
      <w:r>
        <w:rPr>
          <w:b/>
          <w:sz w:val="28"/>
          <w:szCs w:val="28"/>
          <w:lang w:val="en-GB"/>
        </w:rPr>
        <w:t>Materials</w:t>
      </w:r>
    </w:p>
    <w:p w:rsidR="001B21FD" w:rsidRPr="007D5A34" w:rsidRDefault="001B21FD" w:rsidP="001B21FD">
      <w:pPr>
        <w:numPr>
          <w:ilvl w:val="1"/>
          <w:numId w:val="4"/>
        </w:numPr>
        <w:spacing w:after="0" w:line="240" w:lineRule="auto"/>
        <w:rPr>
          <w:b/>
          <w:sz w:val="28"/>
          <w:szCs w:val="28"/>
          <w:lang w:val="en-GB"/>
        </w:rPr>
      </w:pPr>
      <w:r>
        <w:rPr>
          <w:sz w:val="24"/>
          <w:szCs w:val="24"/>
          <w:lang w:val="en-GB"/>
        </w:rPr>
        <w:t>Copper wire (approximately 0.5 mm diameter and 20 cm length)</w:t>
      </w:r>
    </w:p>
    <w:p w:rsidR="001B21FD" w:rsidRPr="007D5A34" w:rsidRDefault="001B21FD" w:rsidP="001B21FD">
      <w:pPr>
        <w:numPr>
          <w:ilvl w:val="1"/>
          <w:numId w:val="4"/>
        </w:numPr>
        <w:spacing w:after="0" w:line="240" w:lineRule="auto"/>
        <w:rPr>
          <w:b/>
          <w:sz w:val="28"/>
          <w:szCs w:val="28"/>
          <w:lang w:val="en-GB"/>
        </w:rPr>
      </w:pPr>
      <w:r>
        <w:rPr>
          <w:sz w:val="24"/>
          <w:szCs w:val="24"/>
          <w:lang w:val="en-GB"/>
        </w:rPr>
        <w:t>AA size battery (with battery holder)</w:t>
      </w:r>
    </w:p>
    <w:p w:rsidR="001B21FD" w:rsidRPr="004070FC" w:rsidRDefault="001B21FD" w:rsidP="001B21FD">
      <w:pPr>
        <w:numPr>
          <w:ilvl w:val="1"/>
          <w:numId w:val="4"/>
        </w:numPr>
        <w:spacing w:after="0" w:line="240" w:lineRule="auto"/>
        <w:rPr>
          <w:b/>
          <w:sz w:val="28"/>
          <w:szCs w:val="28"/>
          <w:lang w:val="en-GB"/>
        </w:rPr>
      </w:pPr>
      <w:r>
        <w:rPr>
          <w:sz w:val="24"/>
          <w:szCs w:val="24"/>
          <w:lang w:val="en-GB"/>
        </w:rPr>
        <w:t>Neodymium magnets</w:t>
      </w:r>
    </w:p>
    <w:p w:rsidR="001B21FD" w:rsidRPr="004070FC" w:rsidRDefault="001B21FD" w:rsidP="001B21FD">
      <w:pPr>
        <w:numPr>
          <w:ilvl w:val="1"/>
          <w:numId w:val="4"/>
        </w:numPr>
        <w:spacing w:after="0" w:line="240" w:lineRule="auto"/>
        <w:rPr>
          <w:b/>
          <w:sz w:val="28"/>
          <w:szCs w:val="28"/>
          <w:lang w:val="en-GB"/>
        </w:rPr>
      </w:pPr>
      <w:r>
        <w:rPr>
          <w:sz w:val="24"/>
          <w:szCs w:val="24"/>
          <w:lang w:val="en-GB"/>
        </w:rPr>
        <w:t>Connecting wires</w:t>
      </w:r>
    </w:p>
    <w:p w:rsidR="001B21FD" w:rsidRPr="004070FC" w:rsidRDefault="001B21FD" w:rsidP="001B21FD">
      <w:pPr>
        <w:numPr>
          <w:ilvl w:val="1"/>
          <w:numId w:val="4"/>
        </w:numPr>
        <w:spacing w:after="0" w:line="240" w:lineRule="auto"/>
        <w:rPr>
          <w:b/>
          <w:sz w:val="28"/>
          <w:szCs w:val="28"/>
          <w:lang w:val="en-GB"/>
        </w:rPr>
      </w:pPr>
      <w:r>
        <w:rPr>
          <w:sz w:val="24"/>
          <w:szCs w:val="24"/>
          <w:lang w:val="en-GB"/>
        </w:rPr>
        <w:t>Switch</w:t>
      </w:r>
    </w:p>
    <w:p w:rsidR="001B21FD" w:rsidRPr="004070FC" w:rsidRDefault="001B21FD" w:rsidP="001B21FD">
      <w:pPr>
        <w:numPr>
          <w:ilvl w:val="1"/>
          <w:numId w:val="4"/>
        </w:numPr>
        <w:spacing w:after="0" w:line="240" w:lineRule="auto"/>
        <w:rPr>
          <w:b/>
          <w:sz w:val="28"/>
          <w:szCs w:val="28"/>
          <w:lang w:val="en-GB"/>
        </w:rPr>
      </w:pPr>
      <w:r>
        <w:rPr>
          <w:sz w:val="24"/>
          <w:szCs w:val="24"/>
          <w:lang w:val="en-GB"/>
        </w:rPr>
        <w:t>Plotting compass</w:t>
      </w:r>
    </w:p>
    <w:p w:rsidR="001B21FD" w:rsidRPr="007D5A34" w:rsidRDefault="001B21FD" w:rsidP="001B21FD">
      <w:pPr>
        <w:numPr>
          <w:ilvl w:val="1"/>
          <w:numId w:val="4"/>
        </w:numPr>
        <w:spacing w:after="0" w:line="240" w:lineRule="auto"/>
        <w:rPr>
          <w:b/>
          <w:sz w:val="28"/>
          <w:szCs w:val="28"/>
          <w:lang w:val="en-GB"/>
        </w:rPr>
      </w:pPr>
      <w:proofErr w:type="spellStart"/>
      <w:r>
        <w:rPr>
          <w:sz w:val="24"/>
          <w:szCs w:val="24"/>
          <w:lang w:val="en-GB"/>
        </w:rPr>
        <w:t>Blu-tac</w:t>
      </w:r>
      <w:proofErr w:type="spellEnd"/>
    </w:p>
    <w:p w:rsidR="00ED0D08" w:rsidRPr="00A36AD3" w:rsidRDefault="00ED0D08" w:rsidP="00ED497A">
      <w:pPr>
        <w:spacing w:after="0" w:line="240" w:lineRule="auto"/>
        <w:ind w:left="720"/>
        <w:rPr>
          <w:b/>
          <w:sz w:val="28"/>
          <w:szCs w:val="28"/>
          <w:lang w:val="en-GB"/>
        </w:rPr>
      </w:pPr>
    </w:p>
    <w:p w:rsidR="00571400" w:rsidRPr="00A36AD3" w:rsidRDefault="00571400" w:rsidP="00D17DFF">
      <w:pPr>
        <w:spacing w:after="0" w:line="240" w:lineRule="auto"/>
        <w:rPr>
          <w:b/>
          <w:sz w:val="28"/>
          <w:szCs w:val="28"/>
          <w:lang w:val="en-GB"/>
        </w:rPr>
        <w:sectPr w:rsidR="00571400" w:rsidRPr="00A36AD3" w:rsidSect="0004465D">
          <w:headerReference w:type="default" r:id="rId7"/>
          <w:footerReference w:type="default" r:id="rId8"/>
          <w:pgSz w:w="11906" w:h="16838"/>
          <w:pgMar w:top="1560" w:right="1440" w:bottom="1276" w:left="1134" w:header="708" w:footer="0" w:gutter="0"/>
          <w:cols w:space="708"/>
          <w:docGrid w:linePitch="360"/>
        </w:sectPr>
      </w:pPr>
    </w:p>
    <w:p w:rsidR="00571400" w:rsidRPr="00A36AD3" w:rsidRDefault="00606592" w:rsidP="000624DF">
      <w:pPr>
        <w:numPr>
          <w:ilvl w:val="0"/>
          <w:numId w:val="4"/>
        </w:numPr>
        <w:spacing w:after="0" w:line="240" w:lineRule="auto"/>
        <w:rPr>
          <w:b/>
          <w:sz w:val="28"/>
          <w:szCs w:val="28"/>
          <w:lang w:val="en-GB"/>
        </w:rPr>
      </w:pPr>
      <w:r>
        <w:rPr>
          <w:b/>
          <w:sz w:val="28"/>
          <w:szCs w:val="28"/>
          <w:lang w:val="en-GB"/>
        </w:rPr>
        <w:lastRenderedPageBreak/>
        <w:t xml:space="preserve">Suggested lesson guide </w:t>
      </w:r>
    </w:p>
    <w:p w:rsidR="00571400" w:rsidRDefault="00571400" w:rsidP="00571400">
      <w:pPr>
        <w:spacing w:after="0" w:line="240" w:lineRule="auto"/>
        <w:rPr>
          <w:b/>
          <w:sz w:val="28"/>
          <w:szCs w:val="28"/>
          <w:lang w:val="en-GB"/>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8080"/>
        <w:gridCol w:w="3543"/>
      </w:tblGrid>
      <w:tr w:rsidR="00FE1891" w:rsidRPr="00A36AD3" w:rsidTr="00166A83">
        <w:trPr>
          <w:trHeight w:val="386"/>
          <w:tblHeader/>
        </w:trPr>
        <w:tc>
          <w:tcPr>
            <w:tcW w:w="2660" w:type="dxa"/>
            <w:tcBorders>
              <w:right w:val="single" w:sz="4" w:space="0" w:color="auto"/>
            </w:tcBorders>
            <w:shd w:val="clear" w:color="auto" w:fill="D9D9D9"/>
            <w:vAlign w:val="center"/>
          </w:tcPr>
          <w:p w:rsidR="00FE1891" w:rsidRPr="009A2C68" w:rsidRDefault="00FE1891" w:rsidP="001878C7">
            <w:pPr>
              <w:spacing w:after="0" w:line="240" w:lineRule="auto"/>
              <w:jc w:val="center"/>
              <w:rPr>
                <w:sz w:val="24"/>
                <w:szCs w:val="24"/>
                <w:lang w:val="en-GB"/>
              </w:rPr>
            </w:pPr>
            <w:r w:rsidRPr="009A2C68">
              <w:rPr>
                <w:sz w:val="24"/>
                <w:szCs w:val="24"/>
                <w:lang w:val="en-GB"/>
              </w:rPr>
              <w:t>Assessment indicators</w:t>
            </w:r>
          </w:p>
        </w:tc>
        <w:tc>
          <w:tcPr>
            <w:tcW w:w="8080" w:type="dxa"/>
            <w:tcBorders>
              <w:top w:val="single" w:sz="4" w:space="0" w:color="auto"/>
              <w:left w:val="single" w:sz="4" w:space="0" w:color="auto"/>
              <w:bottom w:val="single" w:sz="4" w:space="0" w:color="auto"/>
              <w:right w:val="single" w:sz="4" w:space="0" w:color="auto"/>
            </w:tcBorders>
            <w:shd w:val="clear" w:color="auto" w:fill="D9D9D9"/>
            <w:vAlign w:val="center"/>
          </w:tcPr>
          <w:p w:rsidR="00FE1891" w:rsidRPr="00A36AD3" w:rsidRDefault="00FE1891" w:rsidP="001878C7">
            <w:pPr>
              <w:spacing w:after="0" w:line="240" w:lineRule="auto"/>
              <w:jc w:val="center"/>
              <w:rPr>
                <w:b/>
                <w:sz w:val="24"/>
                <w:szCs w:val="24"/>
                <w:lang w:val="en-GB"/>
              </w:rPr>
            </w:pPr>
            <w:r>
              <w:rPr>
                <w:b/>
                <w:sz w:val="24"/>
                <w:szCs w:val="24"/>
                <w:lang w:val="en-GB"/>
              </w:rPr>
              <w:t>LESSON ACTIVITY</w:t>
            </w:r>
          </w:p>
        </w:tc>
        <w:tc>
          <w:tcPr>
            <w:tcW w:w="3543" w:type="dxa"/>
            <w:tcBorders>
              <w:left w:val="single" w:sz="4" w:space="0" w:color="auto"/>
            </w:tcBorders>
            <w:shd w:val="clear" w:color="auto" w:fill="D9D9D9"/>
            <w:vAlign w:val="center"/>
          </w:tcPr>
          <w:p w:rsidR="00FE1891" w:rsidRPr="009A2C68" w:rsidRDefault="00FE1891" w:rsidP="001878C7">
            <w:pPr>
              <w:spacing w:after="0" w:line="240" w:lineRule="auto"/>
              <w:jc w:val="center"/>
              <w:rPr>
                <w:sz w:val="24"/>
                <w:szCs w:val="24"/>
                <w:lang w:val="en-GB"/>
              </w:rPr>
            </w:pPr>
            <w:r w:rsidRPr="009A2C68">
              <w:rPr>
                <w:sz w:val="24"/>
                <w:szCs w:val="24"/>
                <w:lang w:val="en-GB"/>
              </w:rPr>
              <w:t>Pedagogical Considerations</w:t>
            </w:r>
          </w:p>
        </w:tc>
      </w:tr>
      <w:tr w:rsidR="00410E72" w:rsidRPr="00A36AD3" w:rsidTr="00166A83">
        <w:trPr>
          <w:trHeight w:val="3362"/>
        </w:trPr>
        <w:tc>
          <w:tcPr>
            <w:tcW w:w="2660" w:type="dxa"/>
            <w:tcBorders>
              <w:right w:val="single" w:sz="4" w:space="0" w:color="auto"/>
            </w:tcBorders>
          </w:tcPr>
          <w:p w:rsidR="00006F92" w:rsidRPr="00D628A7" w:rsidRDefault="00AA0E89" w:rsidP="00006F92">
            <w:pPr>
              <w:spacing w:after="0" w:line="240" w:lineRule="auto"/>
              <w:rPr>
                <w:rFonts w:cs="Calibri"/>
                <w:sz w:val="24"/>
                <w:szCs w:val="24"/>
              </w:rPr>
            </w:pPr>
            <w:r w:rsidRPr="00D628A7">
              <w:rPr>
                <w:i/>
                <w:sz w:val="24"/>
                <w:szCs w:val="24"/>
                <w:lang w:val="en-GB"/>
              </w:rPr>
              <w:t>Evidence of learning is shown when students are able to….</w:t>
            </w:r>
          </w:p>
          <w:p w:rsidR="00006F92" w:rsidRPr="00D628A7" w:rsidRDefault="00006F92" w:rsidP="00006F92">
            <w:pPr>
              <w:spacing w:after="0" w:line="240" w:lineRule="auto"/>
              <w:rPr>
                <w:rFonts w:cs="Calibri"/>
                <w:sz w:val="24"/>
                <w:szCs w:val="24"/>
              </w:rPr>
            </w:pPr>
          </w:p>
          <w:p w:rsidR="00006F92" w:rsidRPr="00D628A7" w:rsidRDefault="00006F92" w:rsidP="00006F92">
            <w:pPr>
              <w:spacing w:after="0" w:line="240" w:lineRule="auto"/>
              <w:rPr>
                <w:rFonts w:cs="Calibri"/>
                <w:sz w:val="24"/>
                <w:szCs w:val="24"/>
              </w:rPr>
            </w:pPr>
          </w:p>
          <w:p w:rsidR="00006F92" w:rsidRPr="00D628A7" w:rsidRDefault="00006F92" w:rsidP="00006F92">
            <w:pPr>
              <w:spacing w:after="0" w:line="240" w:lineRule="auto"/>
              <w:rPr>
                <w:rFonts w:cs="Calibri"/>
                <w:sz w:val="24"/>
                <w:szCs w:val="24"/>
              </w:rPr>
            </w:pPr>
          </w:p>
          <w:p w:rsidR="00CA1AFE" w:rsidRDefault="00CA1AFE" w:rsidP="00006F92">
            <w:pPr>
              <w:spacing w:after="0" w:line="240" w:lineRule="auto"/>
              <w:rPr>
                <w:rFonts w:cs="Calibri"/>
                <w:sz w:val="24"/>
                <w:szCs w:val="24"/>
              </w:rPr>
            </w:pPr>
          </w:p>
          <w:p w:rsidR="00D628A7" w:rsidRPr="00D628A7" w:rsidRDefault="00D628A7" w:rsidP="00006F92">
            <w:pPr>
              <w:spacing w:after="0" w:line="240" w:lineRule="auto"/>
              <w:rPr>
                <w:rFonts w:cs="Calibri"/>
                <w:sz w:val="24"/>
                <w:szCs w:val="24"/>
              </w:rPr>
            </w:pPr>
          </w:p>
          <w:p w:rsidR="00006F92" w:rsidRPr="00D628A7" w:rsidRDefault="00006F92" w:rsidP="00006F92">
            <w:pPr>
              <w:spacing w:after="0" w:line="240" w:lineRule="auto"/>
              <w:rPr>
                <w:rFonts w:cs="Calibri"/>
                <w:sz w:val="24"/>
                <w:szCs w:val="24"/>
              </w:rPr>
            </w:pPr>
          </w:p>
          <w:p w:rsidR="00006F92" w:rsidRPr="00D628A7" w:rsidRDefault="00006F92" w:rsidP="00006F92">
            <w:pPr>
              <w:spacing w:after="0" w:line="240" w:lineRule="auto"/>
              <w:rPr>
                <w:rFonts w:cs="Calibri"/>
                <w:sz w:val="24"/>
                <w:szCs w:val="24"/>
              </w:rPr>
            </w:pPr>
            <w:r w:rsidRPr="00D628A7">
              <w:rPr>
                <w:rFonts w:cs="Calibri"/>
                <w:sz w:val="24"/>
                <w:szCs w:val="24"/>
              </w:rPr>
              <w:t>Students</w:t>
            </w:r>
            <w:r w:rsidR="00AA0E89" w:rsidRPr="00D628A7">
              <w:rPr>
                <w:rFonts w:cs="Calibri"/>
                <w:sz w:val="24"/>
                <w:szCs w:val="24"/>
              </w:rPr>
              <w:t xml:space="preserve"> are</w:t>
            </w:r>
            <w:r w:rsidRPr="00D628A7">
              <w:rPr>
                <w:rFonts w:cs="Calibri"/>
                <w:sz w:val="24"/>
                <w:szCs w:val="24"/>
              </w:rPr>
              <w:t xml:space="preserve"> able to use their existi</w:t>
            </w:r>
            <w:r w:rsidR="00D628A7" w:rsidRPr="00D628A7">
              <w:rPr>
                <w:rFonts w:cs="Calibri"/>
                <w:sz w:val="24"/>
                <w:szCs w:val="24"/>
              </w:rPr>
              <w:t>ng knowledge to make prediction.</w:t>
            </w:r>
          </w:p>
          <w:p w:rsidR="00AA0E89" w:rsidRPr="00D628A7" w:rsidRDefault="00AA0E89" w:rsidP="00006F92">
            <w:pPr>
              <w:spacing w:after="0" w:line="240" w:lineRule="auto"/>
              <w:rPr>
                <w:rFonts w:cs="Calibri"/>
                <w:sz w:val="24"/>
                <w:szCs w:val="24"/>
              </w:rPr>
            </w:pPr>
          </w:p>
          <w:p w:rsidR="00D628A7" w:rsidRPr="00D628A7" w:rsidRDefault="00D628A7" w:rsidP="00006F92">
            <w:pPr>
              <w:spacing w:after="0" w:line="240" w:lineRule="auto"/>
              <w:rPr>
                <w:rFonts w:cs="Calibri"/>
                <w:sz w:val="24"/>
                <w:szCs w:val="24"/>
              </w:rPr>
            </w:pPr>
          </w:p>
          <w:p w:rsidR="00AA0E89" w:rsidRPr="00D628A7" w:rsidRDefault="00AA0E89" w:rsidP="00006F92">
            <w:pPr>
              <w:spacing w:after="0" w:line="240" w:lineRule="auto"/>
              <w:rPr>
                <w:rFonts w:cs="Calibri"/>
                <w:sz w:val="24"/>
                <w:szCs w:val="24"/>
              </w:rPr>
            </w:pPr>
            <w:r w:rsidRPr="00D628A7">
              <w:rPr>
                <w:rFonts w:cs="Calibri"/>
                <w:sz w:val="24"/>
                <w:szCs w:val="24"/>
              </w:rPr>
              <w:t>Students are able to follow instructions and diagram to complete the setup.</w:t>
            </w:r>
          </w:p>
          <w:p w:rsidR="00AA0E89" w:rsidRPr="00D628A7" w:rsidRDefault="00AA0E89" w:rsidP="00006F92">
            <w:pPr>
              <w:spacing w:after="0" w:line="240" w:lineRule="auto"/>
              <w:rPr>
                <w:rFonts w:cs="Calibri"/>
                <w:sz w:val="24"/>
                <w:szCs w:val="24"/>
              </w:rPr>
            </w:pPr>
          </w:p>
          <w:p w:rsidR="00AA0E89" w:rsidRPr="00D628A7" w:rsidRDefault="00AA0E89" w:rsidP="00006F92">
            <w:pPr>
              <w:spacing w:after="0" w:line="240" w:lineRule="auto"/>
              <w:rPr>
                <w:rFonts w:cs="Calibri"/>
                <w:sz w:val="24"/>
                <w:szCs w:val="24"/>
              </w:rPr>
            </w:pPr>
          </w:p>
          <w:p w:rsidR="00AA0E89" w:rsidRPr="00D628A7" w:rsidRDefault="00AA0E89" w:rsidP="00006F92">
            <w:pPr>
              <w:spacing w:after="0" w:line="240" w:lineRule="auto"/>
              <w:rPr>
                <w:rFonts w:cs="Calibri"/>
                <w:sz w:val="24"/>
                <w:szCs w:val="24"/>
              </w:rPr>
            </w:pPr>
          </w:p>
          <w:p w:rsidR="00AA0E89" w:rsidRPr="00D628A7" w:rsidRDefault="00AA0E89" w:rsidP="00006F92">
            <w:pPr>
              <w:spacing w:after="0" w:line="240" w:lineRule="auto"/>
              <w:rPr>
                <w:rFonts w:cs="Calibri"/>
                <w:sz w:val="24"/>
                <w:szCs w:val="24"/>
              </w:rPr>
            </w:pPr>
          </w:p>
        </w:tc>
        <w:tc>
          <w:tcPr>
            <w:tcW w:w="8080" w:type="dxa"/>
            <w:tcBorders>
              <w:left w:val="single" w:sz="4" w:space="0" w:color="auto"/>
              <w:bottom w:val="single" w:sz="4" w:space="0" w:color="auto"/>
              <w:right w:val="single" w:sz="4" w:space="0" w:color="auto"/>
            </w:tcBorders>
          </w:tcPr>
          <w:p w:rsidR="0014187C" w:rsidRPr="00D628A7" w:rsidRDefault="0014187C" w:rsidP="00006F92">
            <w:pPr>
              <w:spacing w:after="0" w:line="240" w:lineRule="auto"/>
              <w:rPr>
                <w:rFonts w:cs="Calibri"/>
                <w:b/>
                <w:color w:val="FFFFFF"/>
                <w:sz w:val="24"/>
                <w:szCs w:val="24"/>
                <w:highlight w:val="black"/>
              </w:rPr>
            </w:pPr>
            <w:r w:rsidRPr="00D628A7">
              <w:rPr>
                <w:rFonts w:cs="Calibri"/>
                <w:b/>
                <w:color w:val="FFFFFF"/>
                <w:sz w:val="24"/>
                <w:szCs w:val="24"/>
                <w:highlight w:val="black"/>
              </w:rPr>
              <w:t>Engaging Students / Predict &amp; Observ</w:t>
            </w:r>
            <w:r w:rsidR="00017576" w:rsidRPr="00D628A7">
              <w:rPr>
                <w:rFonts w:cs="Calibri"/>
                <w:b/>
                <w:color w:val="FFFFFF"/>
                <w:sz w:val="24"/>
                <w:szCs w:val="24"/>
                <w:highlight w:val="black"/>
              </w:rPr>
              <w:t xml:space="preserve">e           </w:t>
            </w:r>
            <w:r w:rsidR="00C551E5" w:rsidRPr="00D628A7">
              <w:rPr>
                <w:rFonts w:cs="Calibri"/>
                <w:b/>
                <w:color w:val="FFFFFF"/>
                <w:sz w:val="24"/>
                <w:szCs w:val="24"/>
                <w:highlight w:val="black"/>
              </w:rPr>
              <w:t xml:space="preserve">                                                  </w:t>
            </w:r>
            <w:r w:rsidR="00017576" w:rsidRPr="00D628A7">
              <w:rPr>
                <w:rFonts w:cs="Calibri"/>
                <w:b/>
                <w:color w:val="FFFFFF"/>
                <w:sz w:val="24"/>
                <w:szCs w:val="24"/>
                <w:highlight w:val="black"/>
              </w:rPr>
              <w:t xml:space="preserve"> </w:t>
            </w:r>
            <w:r w:rsidR="00C551E5" w:rsidRPr="00D628A7">
              <w:rPr>
                <w:rFonts w:cs="Calibri"/>
                <w:b/>
                <w:sz w:val="24"/>
                <w:szCs w:val="24"/>
                <w:highlight w:val="black"/>
              </w:rPr>
              <w:t>.</w:t>
            </w:r>
            <w:r w:rsidR="00C551E5" w:rsidRPr="00D628A7">
              <w:rPr>
                <w:rFonts w:cs="Calibri"/>
                <w:b/>
                <w:color w:val="FFFFFF"/>
                <w:sz w:val="24"/>
                <w:szCs w:val="24"/>
                <w:highlight w:val="black"/>
              </w:rPr>
              <w:t xml:space="preserve"> </w:t>
            </w:r>
            <w:r w:rsidR="00017576" w:rsidRPr="00D628A7">
              <w:rPr>
                <w:rFonts w:cs="Calibri"/>
                <w:b/>
                <w:color w:val="FFFFFF"/>
                <w:sz w:val="24"/>
                <w:szCs w:val="24"/>
                <w:highlight w:val="black"/>
              </w:rPr>
              <w:t xml:space="preserve">                 </w:t>
            </w:r>
            <w:r w:rsidRPr="00D628A7">
              <w:rPr>
                <w:rFonts w:cs="Calibri"/>
                <w:b/>
                <w:color w:val="FFFFFF"/>
                <w:sz w:val="24"/>
                <w:szCs w:val="24"/>
                <w:highlight w:val="black"/>
              </w:rPr>
              <w:t xml:space="preserve">                 </w:t>
            </w:r>
          </w:p>
          <w:p w:rsidR="00410E72" w:rsidRPr="00D628A7" w:rsidRDefault="0014187C" w:rsidP="00006F92">
            <w:pPr>
              <w:spacing w:after="0" w:line="240" w:lineRule="auto"/>
              <w:rPr>
                <w:rFonts w:cs="Calibri"/>
                <w:b/>
                <w:color w:val="FFFFFF"/>
                <w:sz w:val="24"/>
                <w:szCs w:val="24"/>
                <w:highlight w:val="black"/>
              </w:rPr>
            </w:pPr>
            <w:r w:rsidRPr="00D628A7">
              <w:rPr>
                <w:rFonts w:cs="Calibri"/>
                <w:b/>
                <w:color w:val="FFFFFF"/>
                <w:sz w:val="24"/>
                <w:szCs w:val="24"/>
                <w:highlight w:val="black"/>
              </w:rPr>
              <w:t xml:space="preserve">                                                         </w:t>
            </w:r>
          </w:p>
          <w:p w:rsidR="00AA0E89" w:rsidRPr="00D628A7" w:rsidRDefault="00AA0E89" w:rsidP="00AA0E89">
            <w:pPr>
              <w:spacing w:after="0" w:line="240" w:lineRule="auto"/>
              <w:ind w:left="287"/>
              <w:rPr>
                <w:rFonts w:cs="Calibri"/>
                <w:sz w:val="24"/>
                <w:szCs w:val="24"/>
              </w:rPr>
            </w:pPr>
          </w:p>
          <w:p w:rsidR="00AA0E89" w:rsidRPr="00D628A7" w:rsidRDefault="001F7E01" w:rsidP="00006F92">
            <w:pPr>
              <w:numPr>
                <w:ilvl w:val="0"/>
                <w:numId w:val="8"/>
              </w:numPr>
              <w:spacing w:after="0" w:line="240" w:lineRule="auto"/>
              <w:ind w:left="287" w:hanging="287"/>
              <w:rPr>
                <w:rFonts w:cs="Calibri"/>
                <w:sz w:val="24"/>
                <w:szCs w:val="24"/>
              </w:rPr>
            </w:pPr>
            <w:r w:rsidRPr="00D628A7">
              <w:rPr>
                <w:rFonts w:cs="Calibri"/>
                <w:sz w:val="24"/>
                <w:szCs w:val="24"/>
              </w:rPr>
              <w:t>Given a diagram of an electromagnetic setup, s</w:t>
            </w:r>
            <w:r w:rsidR="00AA0E89" w:rsidRPr="00D628A7">
              <w:rPr>
                <w:rFonts w:cs="Calibri"/>
                <w:sz w:val="24"/>
                <w:szCs w:val="24"/>
              </w:rPr>
              <w:t>tudents</w:t>
            </w:r>
            <w:r w:rsidRPr="00D628A7">
              <w:rPr>
                <w:rFonts w:cs="Calibri"/>
                <w:sz w:val="24"/>
                <w:szCs w:val="24"/>
              </w:rPr>
              <w:t xml:space="preserve"> make</w:t>
            </w:r>
            <w:r w:rsidR="00AA0E89" w:rsidRPr="00D628A7">
              <w:rPr>
                <w:rFonts w:cs="Calibri"/>
                <w:sz w:val="24"/>
                <w:szCs w:val="24"/>
              </w:rPr>
              <w:t xml:space="preserve"> predict</w:t>
            </w:r>
            <w:r w:rsidRPr="00D628A7">
              <w:rPr>
                <w:rFonts w:cs="Calibri"/>
                <w:sz w:val="24"/>
                <w:szCs w:val="24"/>
              </w:rPr>
              <w:t xml:space="preserve">ion about what they will happen when the setup is completed. </w:t>
            </w:r>
            <w:r w:rsidR="00AA0E89" w:rsidRPr="00D628A7">
              <w:rPr>
                <w:rFonts w:cs="Calibri"/>
                <w:sz w:val="24"/>
                <w:szCs w:val="24"/>
              </w:rPr>
              <w:t xml:space="preserve">Teacher </w:t>
            </w:r>
            <w:r w:rsidRPr="00D628A7">
              <w:rPr>
                <w:rFonts w:cs="Calibri"/>
                <w:sz w:val="24"/>
                <w:szCs w:val="24"/>
              </w:rPr>
              <w:t>should</w:t>
            </w:r>
            <w:r w:rsidR="00AA0E89" w:rsidRPr="00D628A7">
              <w:rPr>
                <w:rFonts w:cs="Calibri"/>
                <w:sz w:val="24"/>
                <w:szCs w:val="24"/>
              </w:rPr>
              <w:t xml:space="preserve"> encourage students to use what they have learned so far in physics to make prediction.</w:t>
            </w:r>
          </w:p>
          <w:p w:rsidR="00AA0E89" w:rsidRDefault="00AA0E89" w:rsidP="00AA0E89">
            <w:pPr>
              <w:spacing w:after="0" w:line="240" w:lineRule="auto"/>
              <w:rPr>
                <w:rFonts w:cs="Calibri"/>
                <w:sz w:val="24"/>
                <w:szCs w:val="24"/>
              </w:rPr>
            </w:pPr>
          </w:p>
          <w:p w:rsidR="00D628A7" w:rsidRPr="00D628A7" w:rsidRDefault="00D628A7" w:rsidP="00AA0E89">
            <w:pPr>
              <w:spacing w:after="0" w:line="240" w:lineRule="auto"/>
              <w:rPr>
                <w:rFonts w:cs="Calibri"/>
                <w:sz w:val="24"/>
                <w:szCs w:val="24"/>
              </w:rPr>
            </w:pPr>
          </w:p>
          <w:p w:rsidR="00AA0E89" w:rsidRPr="00D628A7" w:rsidRDefault="001F7E01" w:rsidP="00AA0E89">
            <w:pPr>
              <w:numPr>
                <w:ilvl w:val="0"/>
                <w:numId w:val="8"/>
              </w:numPr>
              <w:spacing w:after="0" w:line="240" w:lineRule="auto"/>
              <w:ind w:left="287" w:hanging="287"/>
              <w:rPr>
                <w:rFonts w:cs="Calibri"/>
                <w:sz w:val="24"/>
                <w:szCs w:val="24"/>
              </w:rPr>
            </w:pPr>
            <w:r w:rsidRPr="00D628A7">
              <w:rPr>
                <w:rFonts w:cs="Calibri"/>
                <w:sz w:val="24"/>
                <w:szCs w:val="24"/>
              </w:rPr>
              <w:t xml:space="preserve">If the teacher feels that it is necessary, a sample setup can be used to supplement the diagram in the worksheet. The setup can be projected on the screen using a visualizer. </w:t>
            </w:r>
          </w:p>
          <w:p w:rsidR="00006F92" w:rsidRPr="00D628A7" w:rsidRDefault="00006F92" w:rsidP="00006F92">
            <w:pPr>
              <w:spacing w:after="0" w:line="240" w:lineRule="auto"/>
              <w:ind w:left="287"/>
              <w:rPr>
                <w:rFonts w:cs="Calibri"/>
                <w:sz w:val="24"/>
                <w:szCs w:val="24"/>
              </w:rPr>
            </w:pPr>
          </w:p>
          <w:p w:rsidR="00D628A7" w:rsidRPr="00D628A7" w:rsidRDefault="00D628A7" w:rsidP="00006F92">
            <w:pPr>
              <w:spacing w:after="0" w:line="240" w:lineRule="auto"/>
              <w:ind w:left="287"/>
              <w:rPr>
                <w:rFonts w:cs="Calibri"/>
                <w:sz w:val="24"/>
                <w:szCs w:val="24"/>
              </w:rPr>
            </w:pPr>
          </w:p>
          <w:p w:rsidR="00006F92" w:rsidRPr="00D628A7" w:rsidRDefault="00AA0E89" w:rsidP="00006F92">
            <w:pPr>
              <w:numPr>
                <w:ilvl w:val="0"/>
                <w:numId w:val="8"/>
              </w:numPr>
              <w:spacing w:after="0" w:line="240" w:lineRule="auto"/>
              <w:ind w:left="287" w:hanging="287"/>
              <w:rPr>
                <w:rFonts w:cs="Calibri"/>
                <w:sz w:val="24"/>
                <w:szCs w:val="24"/>
              </w:rPr>
            </w:pPr>
            <w:r w:rsidRPr="00D628A7">
              <w:rPr>
                <w:rFonts w:cs="Calibri"/>
                <w:sz w:val="24"/>
                <w:szCs w:val="24"/>
              </w:rPr>
              <w:t xml:space="preserve">Students proceed to build the setup. </w:t>
            </w:r>
            <w:r w:rsidR="00006F92" w:rsidRPr="00D628A7">
              <w:rPr>
                <w:rFonts w:cs="Calibri"/>
                <w:sz w:val="24"/>
                <w:szCs w:val="24"/>
              </w:rPr>
              <w:t>The copper coil in the setup requires fine motor skills to make and can be quite difficult for some students. The teacher can prepare a few coils for students who face difficulties. However, perseverance is a science attitude that we want our students to have and they should only be provided with the pre-prepared coil after some attempts.</w:t>
            </w:r>
          </w:p>
          <w:p w:rsidR="00865EF9" w:rsidRPr="00D628A7" w:rsidRDefault="00865EF9" w:rsidP="00006F92">
            <w:pPr>
              <w:spacing w:after="0" w:line="240" w:lineRule="auto"/>
              <w:ind w:left="287"/>
              <w:rPr>
                <w:rFonts w:cs="Calibri"/>
                <w:sz w:val="24"/>
                <w:szCs w:val="24"/>
              </w:rPr>
            </w:pPr>
          </w:p>
          <w:p w:rsidR="00A26454" w:rsidRPr="00D628A7" w:rsidRDefault="00865EF9" w:rsidP="00006F92">
            <w:pPr>
              <w:numPr>
                <w:ilvl w:val="0"/>
                <w:numId w:val="8"/>
              </w:numPr>
              <w:spacing w:after="0" w:line="240" w:lineRule="auto"/>
              <w:ind w:left="287" w:hanging="287"/>
              <w:rPr>
                <w:rFonts w:cs="Calibri"/>
                <w:sz w:val="24"/>
                <w:szCs w:val="24"/>
              </w:rPr>
            </w:pPr>
            <w:r w:rsidRPr="00D628A7">
              <w:rPr>
                <w:rFonts w:cs="Calibri"/>
                <w:sz w:val="24"/>
                <w:szCs w:val="24"/>
              </w:rPr>
              <w:t>The</w:t>
            </w:r>
            <w:r w:rsidR="00D628A7" w:rsidRPr="00D628A7">
              <w:rPr>
                <w:rFonts w:cs="Calibri"/>
                <w:sz w:val="24"/>
                <w:szCs w:val="24"/>
              </w:rPr>
              <w:t xml:space="preserve"> students</w:t>
            </w:r>
            <w:r w:rsidRPr="00D628A7">
              <w:rPr>
                <w:rFonts w:cs="Calibri"/>
                <w:sz w:val="24"/>
                <w:szCs w:val="24"/>
              </w:rPr>
              <w:t xml:space="preserve"> will then record their observations and compare</w:t>
            </w:r>
            <w:r w:rsidR="00006F92" w:rsidRPr="00D628A7">
              <w:rPr>
                <w:rFonts w:cs="Calibri"/>
                <w:sz w:val="24"/>
                <w:szCs w:val="24"/>
              </w:rPr>
              <w:t xml:space="preserve"> their observations</w:t>
            </w:r>
            <w:r w:rsidRPr="00D628A7">
              <w:rPr>
                <w:rFonts w:cs="Calibri"/>
                <w:sz w:val="24"/>
                <w:szCs w:val="24"/>
              </w:rPr>
              <w:t xml:space="preserve"> against their prediction</w:t>
            </w:r>
            <w:r w:rsidR="00006F92" w:rsidRPr="00D628A7">
              <w:rPr>
                <w:rFonts w:cs="Calibri"/>
                <w:sz w:val="24"/>
                <w:szCs w:val="24"/>
              </w:rPr>
              <w:t>.</w:t>
            </w:r>
            <w:r w:rsidR="00C93501">
              <w:rPr>
                <w:rFonts w:cs="Calibri"/>
                <w:sz w:val="24"/>
                <w:szCs w:val="24"/>
              </w:rPr>
              <w:t xml:space="preserve"> Remind students to remove the coil after observation to prevent the copper coil from getting hot.</w:t>
            </w:r>
          </w:p>
          <w:p w:rsidR="00865EF9" w:rsidRPr="00D628A7" w:rsidRDefault="00865EF9" w:rsidP="00006F92">
            <w:pPr>
              <w:spacing w:after="0" w:line="240" w:lineRule="auto"/>
              <w:ind w:left="287"/>
              <w:rPr>
                <w:rFonts w:cs="Calibri"/>
                <w:sz w:val="24"/>
                <w:szCs w:val="24"/>
              </w:rPr>
            </w:pPr>
          </w:p>
          <w:p w:rsidR="00042A41" w:rsidRPr="00D628A7" w:rsidRDefault="00042A41" w:rsidP="00C93501">
            <w:pPr>
              <w:spacing w:after="0" w:line="240" w:lineRule="auto"/>
              <w:rPr>
                <w:rFonts w:cs="Calibri"/>
                <w:sz w:val="24"/>
                <w:szCs w:val="24"/>
              </w:rPr>
            </w:pPr>
          </w:p>
        </w:tc>
        <w:tc>
          <w:tcPr>
            <w:tcW w:w="3543" w:type="dxa"/>
            <w:tcBorders>
              <w:left w:val="single" w:sz="4" w:space="0" w:color="auto"/>
            </w:tcBorders>
          </w:tcPr>
          <w:p w:rsidR="00410E72" w:rsidRPr="00D628A7" w:rsidRDefault="00410E72" w:rsidP="00006F92">
            <w:pPr>
              <w:spacing w:after="0" w:line="240" w:lineRule="auto"/>
              <w:rPr>
                <w:sz w:val="24"/>
                <w:szCs w:val="24"/>
              </w:rPr>
            </w:pPr>
          </w:p>
          <w:p w:rsidR="000F72F7" w:rsidRPr="00D628A7" w:rsidRDefault="000F72F7" w:rsidP="00006F92">
            <w:pPr>
              <w:spacing w:after="0" w:line="240" w:lineRule="auto"/>
              <w:rPr>
                <w:sz w:val="24"/>
                <w:szCs w:val="24"/>
              </w:rPr>
            </w:pPr>
          </w:p>
          <w:p w:rsidR="00AA0E89" w:rsidRPr="00D628A7" w:rsidRDefault="00AA0E89" w:rsidP="00006F92">
            <w:pPr>
              <w:spacing w:after="0" w:line="240" w:lineRule="auto"/>
              <w:rPr>
                <w:sz w:val="24"/>
                <w:szCs w:val="24"/>
              </w:rPr>
            </w:pPr>
          </w:p>
          <w:p w:rsidR="00865EF9" w:rsidRPr="00D628A7" w:rsidRDefault="00006F92" w:rsidP="00006F92">
            <w:pPr>
              <w:spacing w:after="0" w:line="240" w:lineRule="auto"/>
              <w:rPr>
                <w:sz w:val="24"/>
                <w:szCs w:val="24"/>
              </w:rPr>
            </w:pPr>
            <w:r w:rsidRPr="00D628A7">
              <w:rPr>
                <w:sz w:val="24"/>
                <w:szCs w:val="24"/>
              </w:rPr>
              <w:t xml:space="preserve">Skills: </w:t>
            </w:r>
            <w:r w:rsidR="00865EF9" w:rsidRPr="00D628A7">
              <w:rPr>
                <w:sz w:val="24"/>
                <w:szCs w:val="24"/>
              </w:rPr>
              <w:t>Students exercise their prediction skill based on their existing understanding on moments, electricity and magnetism.</w:t>
            </w:r>
          </w:p>
          <w:p w:rsidR="0014187C" w:rsidRDefault="0014187C" w:rsidP="00006F92">
            <w:pPr>
              <w:spacing w:after="0" w:line="240" w:lineRule="auto"/>
              <w:rPr>
                <w:sz w:val="24"/>
                <w:szCs w:val="24"/>
              </w:rPr>
            </w:pPr>
          </w:p>
          <w:p w:rsidR="00D628A7" w:rsidRDefault="00D628A7" w:rsidP="00006F92">
            <w:pPr>
              <w:spacing w:after="0" w:line="240" w:lineRule="auto"/>
              <w:rPr>
                <w:sz w:val="24"/>
                <w:szCs w:val="24"/>
              </w:rPr>
            </w:pPr>
          </w:p>
          <w:p w:rsidR="00D628A7" w:rsidRDefault="00D628A7" w:rsidP="00006F92">
            <w:pPr>
              <w:spacing w:after="0" w:line="240" w:lineRule="auto"/>
              <w:rPr>
                <w:sz w:val="24"/>
                <w:szCs w:val="24"/>
              </w:rPr>
            </w:pPr>
          </w:p>
          <w:p w:rsidR="00D628A7" w:rsidRDefault="00D628A7" w:rsidP="00006F92">
            <w:pPr>
              <w:spacing w:after="0" w:line="240" w:lineRule="auto"/>
              <w:rPr>
                <w:sz w:val="24"/>
                <w:szCs w:val="24"/>
              </w:rPr>
            </w:pPr>
          </w:p>
          <w:p w:rsidR="00D628A7" w:rsidRDefault="00D628A7" w:rsidP="00006F92">
            <w:pPr>
              <w:spacing w:after="0" w:line="240" w:lineRule="auto"/>
              <w:rPr>
                <w:sz w:val="24"/>
                <w:szCs w:val="24"/>
              </w:rPr>
            </w:pPr>
          </w:p>
          <w:p w:rsidR="00D628A7" w:rsidRPr="00D628A7" w:rsidRDefault="00D628A7" w:rsidP="00006F92">
            <w:pPr>
              <w:spacing w:after="0" w:line="240" w:lineRule="auto"/>
              <w:rPr>
                <w:sz w:val="24"/>
                <w:szCs w:val="24"/>
              </w:rPr>
            </w:pPr>
          </w:p>
          <w:p w:rsidR="0014187C" w:rsidRPr="00D628A7" w:rsidRDefault="00006F92" w:rsidP="00006F92">
            <w:pPr>
              <w:spacing w:after="0" w:line="240" w:lineRule="auto"/>
              <w:rPr>
                <w:sz w:val="24"/>
                <w:szCs w:val="24"/>
              </w:rPr>
            </w:pPr>
            <w:r w:rsidRPr="00D628A7">
              <w:rPr>
                <w:sz w:val="24"/>
                <w:szCs w:val="24"/>
              </w:rPr>
              <w:t xml:space="preserve">Ethics and Attitudes: </w:t>
            </w:r>
            <w:r w:rsidR="0014187C" w:rsidRPr="00D628A7">
              <w:rPr>
                <w:sz w:val="24"/>
                <w:szCs w:val="24"/>
              </w:rPr>
              <w:t>Building the motor engage</w:t>
            </w:r>
            <w:r w:rsidRPr="00D628A7">
              <w:rPr>
                <w:sz w:val="24"/>
                <w:szCs w:val="24"/>
              </w:rPr>
              <w:t>s</w:t>
            </w:r>
            <w:r w:rsidR="0014187C" w:rsidRPr="00D628A7">
              <w:rPr>
                <w:sz w:val="24"/>
                <w:szCs w:val="24"/>
              </w:rPr>
              <w:t xml:space="preserve"> the students through an activity that is hands-on and visually captivating. This taps into the curiosity of the learners to want to understand what cause the wire to turn.</w:t>
            </w:r>
          </w:p>
          <w:p w:rsidR="00AA0E89" w:rsidRPr="00D628A7" w:rsidRDefault="00AA0E89" w:rsidP="00006F92">
            <w:pPr>
              <w:spacing w:after="0" w:line="240" w:lineRule="auto"/>
              <w:rPr>
                <w:sz w:val="24"/>
                <w:szCs w:val="24"/>
              </w:rPr>
            </w:pPr>
          </w:p>
          <w:p w:rsidR="00AA0E89" w:rsidRPr="00D628A7" w:rsidRDefault="00AA0E89" w:rsidP="00006F92">
            <w:pPr>
              <w:spacing w:after="0" w:line="240" w:lineRule="auto"/>
              <w:rPr>
                <w:sz w:val="24"/>
                <w:szCs w:val="24"/>
              </w:rPr>
            </w:pPr>
          </w:p>
        </w:tc>
      </w:tr>
      <w:tr w:rsidR="00410E72" w:rsidRPr="00A36AD3" w:rsidTr="00166A83">
        <w:trPr>
          <w:trHeight w:val="1557"/>
        </w:trPr>
        <w:tc>
          <w:tcPr>
            <w:tcW w:w="2660" w:type="dxa"/>
            <w:tcBorders>
              <w:right w:val="single" w:sz="4" w:space="0" w:color="auto"/>
            </w:tcBorders>
          </w:tcPr>
          <w:p w:rsidR="001F7E01" w:rsidRPr="001F7E01" w:rsidRDefault="001F7E01" w:rsidP="001F7E01">
            <w:pPr>
              <w:spacing w:after="0" w:line="240" w:lineRule="auto"/>
              <w:rPr>
                <w:rFonts w:cs="Calibri"/>
              </w:rPr>
            </w:pPr>
            <w:r w:rsidRPr="001F7E01">
              <w:rPr>
                <w:i/>
                <w:lang w:val="en-GB"/>
              </w:rPr>
              <w:lastRenderedPageBreak/>
              <w:t>Evidence of learning is shown when students are able to….</w:t>
            </w:r>
          </w:p>
          <w:p w:rsidR="00CE6911" w:rsidRDefault="00CE6911" w:rsidP="00AA0E89">
            <w:pPr>
              <w:spacing w:after="0" w:line="240" w:lineRule="auto"/>
              <w:jc w:val="both"/>
              <w:rPr>
                <w:rFonts w:cs="Calibri"/>
              </w:rPr>
            </w:pPr>
          </w:p>
          <w:p w:rsidR="001F7E01" w:rsidRDefault="001F7E01" w:rsidP="00AA0E89">
            <w:pPr>
              <w:spacing w:after="0" w:line="240" w:lineRule="auto"/>
              <w:jc w:val="both"/>
              <w:rPr>
                <w:rFonts w:cs="Calibri"/>
              </w:rPr>
            </w:pPr>
          </w:p>
          <w:p w:rsidR="001F7E01" w:rsidRDefault="001F7E01" w:rsidP="00AA0E89">
            <w:pPr>
              <w:spacing w:after="0" w:line="240" w:lineRule="auto"/>
              <w:jc w:val="both"/>
              <w:rPr>
                <w:rFonts w:cs="Calibri"/>
              </w:rPr>
            </w:pPr>
          </w:p>
          <w:p w:rsidR="001F7E01" w:rsidRDefault="001F7E01" w:rsidP="00AA0E89">
            <w:pPr>
              <w:spacing w:after="0" w:line="240" w:lineRule="auto"/>
              <w:jc w:val="both"/>
              <w:rPr>
                <w:rFonts w:cs="Calibri"/>
              </w:rPr>
            </w:pPr>
          </w:p>
          <w:p w:rsidR="00D628A7" w:rsidRDefault="00D628A7" w:rsidP="00AA0E89">
            <w:pPr>
              <w:spacing w:after="0" w:line="240" w:lineRule="auto"/>
              <w:jc w:val="both"/>
              <w:rPr>
                <w:rFonts w:cs="Calibri"/>
              </w:rPr>
            </w:pPr>
          </w:p>
          <w:p w:rsidR="001F7E01" w:rsidRDefault="001F7E01" w:rsidP="00AA0E89">
            <w:pPr>
              <w:spacing w:after="0" w:line="240" w:lineRule="auto"/>
              <w:jc w:val="both"/>
              <w:rPr>
                <w:rFonts w:cs="Calibri"/>
              </w:rPr>
            </w:pPr>
          </w:p>
          <w:p w:rsidR="001F7E01" w:rsidRPr="001F7E01" w:rsidRDefault="001F7E01" w:rsidP="00AA0E89">
            <w:pPr>
              <w:spacing w:after="0" w:line="240" w:lineRule="auto"/>
              <w:jc w:val="both"/>
              <w:rPr>
                <w:rFonts w:cs="Calibri"/>
              </w:rPr>
            </w:pPr>
          </w:p>
          <w:p w:rsidR="00E075F4" w:rsidRPr="001F7E01" w:rsidRDefault="00E075F4" w:rsidP="006D03DE">
            <w:pPr>
              <w:spacing w:after="0" w:line="240" w:lineRule="auto"/>
              <w:rPr>
                <w:rFonts w:cs="Calibri"/>
              </w:rPr>
            </w:pPr>
            <w:r w:rsidRPr="001F7E01">
              <w:rPr>
                <w:rFonts w:cs="Calibri"/>
              </w:rPr>
              <w:t>Students are able to pose questions that can help them gain a deeper understanding of the phenomenon</w:t>
            </w:r>
            <w:r w:rsidR="00D01F32" w:rsidRPr="001F7E01">
              <w:rPr>
                <w:rFonts w:cs="Calibri"/>
              </w:rPr>
              <w:t>, e.g. ‘what cause the copper coil to turn?</w:t>
            </w:r>
            <w:proofErr w:type="gramStart"/>
            <w:r w:rsidR="00D01F32" w:rsidRPr="001F7E01">
              <w:rPr>
                <w:rFonts w:cs="Calibri"/>
              </w:rPr>
              <w:t>’</w:t>
            </w:r>
            <w:r w:rsidR="00D628A7">
              <w:rPr>
                <w:rFonts w:cs="Calibri"/>
              </w:rPr>
              <w:t>.</w:t>
            </w:r>
            <w:proofErr w:type="gramEnd"/>
            <w:r w:rsidR="00D628A7">
              <w:rPr>
                <w:rFonts w:cs="Calibri"/>
              </w:rPr>
              <w:t xml:space="preserve"> There are questions which are still worth asking and answering but do not offer </w:t>
            </w:r>
            <w:r w:rsidR="006D03DE">
              <w:rPr>
                <w:rFonts w:cs="Calibri"/>
              </w:rPr>
              <w:t>much opportunity</w:t>
            </w:r>
            <w:r w:rsidR="00D628A7">
              <w:rPr>
                <w:rFonts w:cs="Calibri"/>
              </w:rPr>
              <w:t xml:space="preserve"> to probe deeper, e.g. </w:t>
            </w:r>
            <w:r w:rsidR="00D01F32" w:rsidRPr="001F7E01">
              <w:rPr>
                <w:rFonts w:cs="Calibri"/>
              </w:rPr>
              <w:t>‘will the coil still turn if there is no magnet?</w:t>
            </w:r>
            <w:proofErr w:type="gramStart"/>
            <w:r w:rsidR="00D01F32" w:rsidRPr="001F7E01">
              <w:rPr>
                <w:rFonts w:cs="Calibri"/>
              </w:rPr>
              <w:t>’.</w:t>
            </w:r>
            <w:proofErr w:type="gramEnd"/>
          </w:p>
        </w:tc>
        <w:tc>
          <w:tcPr>
            <w:tcW w:w="8080" w:type="dxa"/>
            <w:tcBorders>
              <w:left w:val="single" w:sz="4" w:space="0" w:color="auto"/>
              <w:right w:val="single" w:sz="4" w:space="0" w:color="auto"/>
            </w:tcBorders>
          </w:tcPr>
          <w:p w:rsidR="000F72F7" w:rsidRPr="001F7E01" w:rsidRDefault="0014187C" w:rsidP="0014187C">
            <w:pPr>
              <w:spacing w:after="0" w:line="240" w:lineRule="auto"/>
              <w:rPr>
                <w:rFonts w:cs="Calibri"/>
                <w:b/>
                <w:u w:val="single"/>
              </w:rPr>
            </w:pPr>
            <w:r w:rsidRPr="001F7E01">
              <w:rPr>
                <w:rFonts w:cs="Calibri"/>
                <w:b/>
                <w:color w:val="FFFFFF"/>
                <w:highlight w:val="black"/>
              </w:rPr>
              <w:t>Beginning Inquiry</w:t>
            </w:r>
            <w:r w:rsidR="0090667D" w:rsidRPr="001F7E01">
              <w:rPr>
                <w:rFonts w:cs="Calibri"/>
                <w:b/>
                <w:color w:val="FFFFFF"/>
                <w:highlight w:val="black"/>
              </w:rPr>
              <w:t xml:space="preserve"> with scientific question</w:t>
            </w:r>
            <w:proofErr w:type="gramStart"/>
            <w:r w:rsidR="000F72F7" w:rsidRPr="001F7E01">
              <w:rPr>
                <w:rFonts w:cs="Calibri"/>
                <w:b/>
                <w:highlight w:val="black"/>
              </w:rPr>
              <w:t>..</w:t>
            </w:r>
            <w:proofErr w:type="gramEnd"/>
          </w:p>
          <w:p w:rsidR="0014187C" w:rsidRDefault="0014187C" w:rsidP="0014187C">
            <w:pPr>
              <w:spacing w:after="0" w:line="240" w:lineRule="auto"/>
              <w:rPr>
                <w:rFonts w:cs="Calibri"/>
              </w:rPr>
            </w:pPr>
          </w:p>
          <w:p w:rsidR="001F7E01" w:rsidRDefault="001F7E01" w:rsidP="0014187C">
            <w:pPr>
              <w:spacing w:after="0" w:line="240" w:lineRule="auto"/>
              <w:rPr>
                <w:rFonts w:cs="Calibri"/>
              </w:rPr>
            </w:pPr>
          </w:p>
          <w:p w:rsidR="00D01F32" w:rsidRPr="001F7E01" w:rsidRDefault="00AA0E89" w:rsidP="0014187C">
            <w:pPr>
              <w:numPr>
                <w:ilvl w:val="0"/>
                <w:numId w:val="8"/>
              </w:numPr>
              <w:spacing w:after="0" w:line="240" w:lineRule="auto"/>
              <w:ind w:left="287" w:hanging="287"/>
              <w:rPr>
                <w:rFonts w:cs="Calibri"/>
              </w:rPr>
            </w:pPr>
            <w:r w:rsidRPr="001F7E01">
              <w:rPr>
                <w:rFonts w:cs="Calibri"/>
              </w:rPr>
              <w:t>S</w:t>
            </w:r>
            <w:r w:rsidR="0014187C" w:rsidRPr="001F7E01">
              <w:rPr>
                <w:rFonts w:cs="Calibri"/>
              </w:rPr>
              <w:t xml:space="preserve">tudents write down </w:t>
            </w:r>
            <w:r w:rsidRPr="001F7E01">
              <w:rPr>
                <w:rFonts w:cs="Calibri"/>
              </w:rPr>
              <w:t xml:space="preserve">possible </w:t>
            </w:r>
            <w:r w:rsidR="0014187C" w:rsidRPr="001F7E01">
              <w:rPr>
                <w:rFonts w:cs="Calibri"/>
              </w:rPr>
              <w:t xml:space="preserve">questions about the setup and </w:t>
            </w:r>
            <w:r w:rsidR="00D628A7">
              <w:rPr>
                <w:rFonts w:cs="Calibri"/>
              </w:rPr>
              <w:t xml:space="preserve">their </w:t>
            </w:r>
            <w:r w:rsidR="0014187C" w:rsidRPr="001F7E01">
              <w:rPr>
                <w:rFonts w:cs="Calibri"/>
              </w:rPr>
              <w:t>observation</w:t>
            </w:r>
            <w:r w:rsidRPr="001F7E01">
              <w:rPr>
                <w:rFonts w:cs="Calibri"/>
              </w:rPr>
              <w:t xml:space="preserve"> from the previous step.</w:t>
            </w:r>
            <w:r w:rsidR="00E075F4" w:rsidRPr="001F7E01">
              <w:rPr>
                <w:rFonts w:cs="Calibri"/>
              </w:rPr>
              <w:t xml:space="preserve"> </w:t>
            </w:r>
            <w:r w:rsidR="00D01F32" w:rsidRPr="001F7E01">
              <w:rPr>
                <w:rFonts w:cs="Calibri"/>
              </w:rPr>
              <w:t>Some questions that students may ask are:</w:t>
            </w:r>
          </w:p>
          <w:p w:rsidR="00D01F32" w:rsidRPr="001F7E01" w:rsidRDefault="00D01F32" w:rsidP="00D01F32">
            <w:pPr>
              <w:pStyle w:val="ListParagraph"/>
              <w:numPr>
                <w:ilvl w:val="1"/>
                <w:numId w:val="8"/>
              </w:numPr>
              <w:spacing w:after="0" w:line="240" w:lineRule="auto"/>
              <w:ind w:left="742" w:hanging="425"/>
              <w:rPr>
                <w:rFonts w:cs="Calibri"/>
              </w:rPr>
            </w:pPr>
            <w:r w:rsidRPr="001F7E01">
              <w:rPr>
                <w:rFonts w:cs="Calibri"/>
              </w:rPr>
              <w:t>What cause the copper coil to turn?</w:t>
            </w:r>
          </w:p>
          <w:p w:rsidR="00D01F32" w:rsidRPr="001F7E01" w:rsidRDefault="00D01F32" w:rsidP="00D01F32">
            <w:pPr>
              <w:pStyle w:val="ListParagraph"/>
              <w:numPr>
                <w:ilvl w:val="1"/>
                <w:numId w:val="8"/>
              </w:numPr>
              <w:spacing w:after="0" w:line="240" w:lineRule="auto"/>
              <w:ind w:left="742" w:hanging="425"/>
              <w:rPr>
                <w:rFonts w:cs="Calibri"/>
              </w:rPr>
            </w:pPr>
            <w:r w:rsidRPr="001F7E01">
              <w:rPr>
                <w:rFonts w:cs="Calibri"/>
              </w:rPr>
              <w:t>What is the purpose for having magnet?</w:t>
            </w:r>
          </w:p>
          <w:p w:rsidR="00D01F32" w:rsidRPr="001F7E01" w:rsidRDefault="00D01F32" w:rsidP="00D01F32">
            <w:pPr>
              <w:pStyle w:val="ListParagraph"/>
              <w:numPr>
                <w:ilvl w:val="1"/>
                <w:numId w:val="8"/>
              </w:numPr>
              <w:spacing w:after="0" w:line="240" w:lineRule="auto"/>
              <w:ind w:left="742" w:hanging="425"/>
              <w:rPr>
                <w:rFonts w:cs="Calibri"/>
              </w:rPr>
            </w:pPr>
            <w:r w:rsidRPr="001F7E01">
              <w:rPr>
                <w:rFonts w:cs="Calibri"/>
              </w:rPr>
              <w:t>Will the coil still turn if there is no magnet?</w:t>
            </w:r>
          </w:p>
          <w:p w:rsidR="00D01F32" w:rsidRDefault="00D01F32" w:rsidP="00D01F32">
            <w:pPr>
              <w:pStyle w:val="ListParagraph"/>
              <w:numPr>
                <w:ilvl w:val="1"/>
                <w:numId w:val="8"/>
              </w:numPr>
              <w:spacing w:after="0" w:line="240" w:lineRule="auto"/>
              <w:ind w:left="742" w:hanging="425"/>
              <w:rPr>
                <w:rFonts w:cs="Calibri"/>
              </w:rPr>
            </w:pPr>
            <w:r w:rsidRPr="001F7E01">
              <w:rPr>
                <w:rFonts w:cs="Calibri"/>
              </w:rPr>
              <w:t>Is the circuit close?</w:t>
            </w:r>
          </w:p>
          <w:p w:rsidR="00D628A7" w:rsidRPr="001F7E01" w:rsidRDefault="00D628A7" w:rsidP="00D628A7">
            <w:pPr>
              <w:pStyle w:val="ListParagraph"/>
              <w:spacing w:after="0" w:line="240" w:lineRule="auto"/>
              <w:ind w:left="742"/>
              <w:rPr>
                <w:rFonts w:cs="Calibri"/>
              </w:rPr>
            </w:pPr>
          </w:p>
          <w:p w:rsidR="00D628A7" w:rsidRPr="001F7E01" w:rsidRDefault="00D628A7" w:rsidP="00D628A7">
            <w:pPr>
              <w:numPr>
                <w:ilvl w:val="0"/>
                <w:numId w:val="8"/>
              </w:numPr>
              <w:spacing w:after="0" w:line="240" w:lineRule="auto"/>
              <w:ind w:left="287" w:hanging="287"/>
              <w:rPr>
                <w:rFonts w:cs="Calibri"/>
              </w:rPr>
            </w:pPr>
            <w:r>
              <w:rPr>
                <w:rFonts w:cs="Calibri"/>
              </w:rPr>
              <w:t xml:space="preserve">For </w:t>
            </w:r>
            <w:r w:rsidRPr="001F7E01">
              <w:rPr>
                <w:rFonts w:cs="Calibri"/>
              </w:rPr>
              <w:t>students who are more used to providing answers to questions rather than coming out with questions, this section can be challenging.</w:t>
            </w:r>
            <w:r>
              <w:rPr>
                <w:rFonts w:cs="Calibri"/>
              </w:rPr>
              <w:t xml:space="preserve"> To help them, the teacher can first explain that g</w:t>
            </w:r>
            <w:r w:rsidRPr="001F7E01">
              <w:rPr>
                <w:rFonts w:cs="Calibri"/>
              </w:rPr>
              <w:t xml:space="preserve">ood scientific questions are questions that can be investigated and explained using </w:t>
            </w:r>
            <w:r>
              <w:rPr>
                <w:rFonts w:cs="Calibri"/>
              </w:rPr>
              <w:t>evidence</w:t>
            </w:r>
            <w:r w:rsidRPr="001F7E01">
              <w:rPr>
                <w:rFonts w:cs="Calibri"/>
              </w:rPr>
              <w:t xml:space="preserve">. </w:t>
            </w:r>
            <w:r>
              <w:rPr>
                <w:rFonts w:cs="Calibri"/>
              </w:rPr>
              <w:t>Students can then use this as a guide to come out with questions.</w:t>
            </w:r>
          </w:p>
          <w:p w:rsidR="00D01F32" w:rsidRPr="001F7E01" w:rsidRDefault="00D01F32" w:rsidP="00D01F32">
            <w:pPr>
              <w:spacing w:after="0" w:line="240" w:lineRule="auto"/>
              <w:ind w:left="287"/>
              <w:rPr>
                <w:rFonts w:cs="Calibri"/>
              </w:rPr>
            </w:pPr>
          </w:p>
          <w:p w:rsidR="00AA0E89" w:rsidRDefault="00AA0E89" w:rsidP="00AA0E89">
            <w:pPr>
              <w:spacing w:after="0" w:line="240" w:lineRule="auto"/>
              <w:ind w:left="287"/>
              <w:rPr>
                <w:rFonts w:cs="Calibri"/>
              </w:rPr>
            </w:pPr>
          </w:p>
          <w:p w:rsidR="006D03DE" w:rsidRDefault="006D03DE" w:rsidP="00AA0E89">
            <w:pPr>
              <w:spacing w:after="0" w:line="240" w:lineRule="auto"/>
              <w:ind w:left="287"/>
              <w:rPr>
                <w:rFonts w:cs="Calibri"/>
              </w:rPr>
            </w:pPr>
          </w:p>
          <w:p w:rsidR="006D03DE" w:rsidRDefault="006D03DE" w:rsidP="00AA0E89">
            <w:pPr>
              <w:spacing w:after="0" w:line="240" w:lineRule="auto"/>
              <w:ind w:left="287"/>
              <w:rPr>
                <w:rFonts w:cs="Calibri"/>
              </w:rPr>
            </w:pPr>
          </w:p>
          <w:p w:rsidR="006D03DE" w:rsidRPr="001F7E01" w:rsidRDefault="006D03DE" w:rsidP="00AA0E89">
            <w:pPr>
              <w:spacing w:after="0" w:line="240" w:lineRule="auto"/>
              <w:ind w:left="287"/>
              <w:rPr>
                <w:rFonts w:cs="Calibri"/>
              </w:rPr>
            </w:pPr>
          </w:p>
          <w:p w:rsidR="009C5A38" w:rsidRDefault="009C5A38" w:rsidP="00AA0E89">
            <w:pPr>
              <w:spacing w:after="0" w:line="240" w:lineRule="auto"/>
              <w:ind w:left="287"/>
              <w:rPr>
                <w:rFonts w:cs="Calibri"/>
              </w:rPr>
            </w:pPr>
          </w:p>
          <w:p w:rsidR="00D628A7" w:rsidRDefault="00D628A7" w:rsidP="00AA0E89">
            <w:pPr>
              <w:spacing w:after="0" w:line="240" w:lineRule="auto"/>
              <w:ind w:left="287"/>
              <w:rPr>
                <w:rFonts w:cs="Calibri"/>
              </w:rPr>
            </w:pPr>
          </w:p>
          <w:p w:rsidR="001F7E01" w:rsidRDefault="001F7E01" w:rsidP="00AA0E89">
            <w:pPr>
              <w:spacing w:after="0" w:line="240" w:lineRule="auto"/>
              <w:ind w:left="287"/>
              <w:rPr>
                <w:rFonts w:cs="Calibri"/>
              </w:rPr>
            </w:pPr>
          </w:p>
          <w:p w:rsidR="00D628A7" w:rsidRPr="001F7E01" w:rsidRDefault="00D628A7" w:rsidP="00AA0E89">
            <w:pPr>
              <w:spacing w:after="0" w:line="240" w:lineRule="auto"/>
              <w:ind w:left="287"/>
              <w:rPr>
                <w:rFonts w:cs="Calibri"/>
              </w:rPr>
            </w:pPr>
          </w:p>
          <w:p w:rsidR="00C53E85" w:rsidRDefault="00D628A7" w:rsidP="0014187C">
            <w:pPr>
              <w:numPr>
                <w:ilvl w:val="0"/>
                <w:numId w:val="8"/>
              </w:numPr>
              <w:spacing w:after="0" w:line="240" w:lineRule="auto"/>
              <w:ind w:left="287" w:hanging="287"/>
              <w:rPr>
                <w:rFonts w:cs="Calibri"/>
              </w:rPr>
            </w:pPr>
            <w:r>
              <w:rPr>
                <w:rFonts w:cs="Calibri"/>
              </w:rPr>
              <w:t xml:space="preserve">Teacher </w:t>
            </w:r>
            <w:r w:rsidR="0014187C" w:rsidRPr="001F7E01">
              <w:rPr>
                <w:rFonts w:cs="Calibri"/>
              </w:rPr>
              <w:t>provide</w:t>
            </w:r>
            <w:r>
              <w:rPr>
                <w:rFonts w:cs="Calibri"/>
              </w:rPr>
              <w:t>s</w:t>
            </w:r>
            <w:r w:rsidR="0014187C" w:rsidRPr="001F7E01">
              <w:rPr>
                <w:rFonts w:cs="Calibri"/>
              </w:rPr>
              <w:t xml:space="preserve"> key inquiry question</w:t>
            </w:r>
            <w:r>
              <w:rPr>
                <w:rFonts w:cs="Calibri"/>
              </w:rPr>
              <w:t xml:space="preserve">: </w:t>
            </w:r>
            <w:r w:rsidR="00616EA2" w:rsidRPr="001F7E01">
              <w:rPr>
                <w:rFonts w:cs="Calibri"/>
              </w:rPr>
              <w:t>“</w:t>
            </w:r>
            <w:r w:rsidR="006D03DE">
              <w:rPr>
                <w:rFonts w:cs="Calibri"/>
              </w:rPr>
              <w:t>w</w:t>
            </w:r>
            <w:r w:rsidR="005C0FDB" w:rsidRPr="001F7E01">
              <w:rPr>
                <w:rFonts w:cs="Calibri"/>
              </w:rPr>
              <w:t>hat cause the copper coil to turn?”</w:t>
            </w:r>
            <w:r w:rsidR="00100291">
              <w:rPr>
                <w:rFonts w:cs="Calibri"/>
              </w:rPr>
              <w:t xml:space="preserve"> </w:t>
            </w:r>
            <w:r w:rsidR="00C53E85">
              <w:rPr>
                <w:rFonts w:cs="Calibri"/>
              </w:rPr>
              <w:t xml:space="preserve">Teacher should affirm the efforts by students to come out with possible questions to inquire. However, the focus of the lesson will be this key inquiry question. </w:t>
            </w:r>
          </w:p>
          <w:p w:rsidR="0014187C" w:rsidRPr="001F7E01" w:rsidRDefault="0014187C" w:rsidP="0014187C">
            <w:pPr>
              <w:spacing w:after="0" w:line="240" w:lineRule="auto"/>
              <w:rPr>
                <w:rFonts w:cs="Calibri"/>
              </w:rPr>
            </w:pPr>
          </w:p>
          <w:p w:rsidR="0014187C" w:rsidRPr="001F7E01" w:rsidRDefault="0014187C" w:rsidP="0014187C">
            <w:pPr>
              <w:spacing w:after="0" w:line="240" w:lineRule="auto"/>
              <w:rPr>
                <w:rFonts w:cs="Calibri"/>
              </w:rPr>
            </w:pPr>
          </w:p>
          <w:p w:rsidR="000F72F7" w:rsidRPr="001F7E01" w:rsidRDefault="000F72F7" w:rsidP="0014187C">
            <w:pPr>
              <w:spacing w:after="0" w:line="240" w:lineRule="auto"/>
              <w:rPr>
                <w:rFonts w:cs="Calibri"/>
              </w:rPr>
            </w:pPr>
          </w:p>
        </w:tc>
        <w:tc>
          <w:tcPr>
            <w:tcW w:w="3543" w:type="dxa"/>
            <w:tcBorders>
              <w:left w:val="single" w:sz="4" w:space="0" w:color="auto"/>
            </w:tcBorders>
          </w:tcPr>
          <w:p w:rsidR="0014187C" w:rsidRPr="001F7E01" w:rsidRDefault="0014187C" w:rsidP="00E075F4">
            <w:pPr>
              <w:spacing w:after="0" w:line="240" w:lineRule="auto"/>
            </w:pPr>
          </w:p>
          <w:p w:rsidR="0014187C" w:rsidRPr="001F7E01" w:rsidRDefault="0014187C" w:rsidP="00E075F4">
            <w:pPr>
              <w:spacing w:after="0" w:line="240" w:lineRule="auto"/>
            </w:pPr>
          </w:p>
          <w:p w:rsidR="001F7E01" w:rsidRPr="001F7E01" w:rsidRDefault="001F7E01" w:rsidP="00E075F4">
            <w:pPr>
              <w:spacing w:after="0" w:line="240" w:lineRule="auto"/>
            </w:pPr>
          </w:p>
          <w:p w:rsidR="009C5A38" w:rsidRPr="001F7E01" w:rsidRDefault="0014187C" w:rsidP="00E075F4">
            <w:pPr>
              <w:spacing w:after="0" w:line="240" w:lineRule="auto"/>
            </w:pPr>
            <w:r w:rsidRPr="001F7E01">
              <w:t>EF1: Students are engaged in scientifically oriented questions.</w:t>
            </w:r>
            <w:r w:rsidR="009C5A38" w:rsidRPr="001F7E01">
              <w:t xml:space="preserve"> </w:t>
            </w:r>
            <w:r w:rsidR="00D628A7">
              <w:t xml:space="preserve">Having students </w:t>
            </w:r>
            <w:r w:rsidR="00406BDF" w:rsidRPr="001F7E01">
              <w:t>pose questions at the start highlight to students that scientific inquiry usually begins with a question to be answered.</w:t>
            </w:r>
          </w:p>
          <w:p w:rsidR="009C5A38" w:rsidRPr="001F7E01" w:rsidRDefault="009C5A38" w:rsidP="009C5A38">
            <w:pPr>
              <w:spacing w:after="0" w:line="240" w:lineRule="auto"/>
            </w:pPr>
            <w:r w:rsidRPr="001F7E01">
              <w:t>(EF: Essential Feature of Inquiry)</w:t>
            </w:r>
          </w:p>
          <w:p w:rsidR="009C5A38" w:rsidRPr="001F7E01" w:rsidRDefault="009C5A38" w:rsidP="00E075F4">
            <w:pPr>
              <w:spacing w:after="0" w:line="240" w:lineRule="auto"/>
            </w:pPr>
          </w:p>
          <w:p w:rsidR="0080233C" w:rsidRPr="001F7E01" w:rsidRDefault="009C5A38" w:rsidP="00E075F4">
            <w:pPr>
              <w:spacing w:after="0" w:line="240" w:lineRule="auto"/>
            </w:pPr>
            <w:r w:rsidRPr="001F7E01">
              <w:t xml:space="preserve">Skills: </w:t>
            </w:r>
            <w:r w:rsidR="0014187C" w:rsidRPr="001F7E01">
              <w:t>Students may not be able to come out with good questions but they should be allowed to make attempts.</w:t>
            </w:r>
            <w:r w:rsidR="0080233C" w:rsidRPr="001F7E01">
              <w:t xml:space="preserve"> For students to develop ability to ask questions, they must be given opportunities to do so.</w:t>
            </w:r>
          </w:p>
          <w:p w:rsidR="00AA0E89" w:rsidRPr="001F7E01" w:rsidRDefault="00AA0E89" w:rsidP="00E075F4">
            <w:pPr>
              <w:spacing w:after="0" w:line="240" w:lineRule="auto"/>
            </w:pPr>
          </w:p>
          <w:p w:rsidR="00AA0E89" w:rsidRPr="001F7E01" w:rsidRDefault="00AA0E89" w:rsidP="00E075F4">
            <w:pPr>
              <w:spacing w:after="0" w:line="240" w:lineRule="auto"/>
              <w:rPr>
                <w:rFonts w:cs="Calibri"/>
              </w:rPr>
            </w:pPr>
            <w:r w:rsidRPr="001F7E01">
              <w:rPr>
                <w:rFonts w:cs="Calibri"/>
              </w:rPr>
              <w:t>21CC</w:t>
            </w:r>
            <w:r w:rsidRPr="001F7E01">
              <w:rPr>
                <w:rFonts w:cs="Calibri"/>
                <w:b/>
              </w:rPr>
              <w:t xml:space="preserve">: </w:t>
            </w:r>
            <w:r w:rsidRPr="001F7E01">
              <w:rPr>
                <w:rFonts w:cs="Calibri"/>
              </w:rPr>
              <w:t>Students learn to define problems as they attempt to identify questions that need to be answered;</w:t>
            </w:r>
          </w:p>
          <w:p w:rsidR="00AA0E89" w:rsidRDefault="00AA0E89" w:rsidP="00E075F4">
            <w:pPr>
              <w:spacing w:after="0" w:line="240" w:lineRule="auto"/>
            </w:pPr>
          </w:p>
          <w:p w:rsidR="00D628A7" w:rsidRDefault="00D628A7" w:rsidP="00E075F4">
            <w:pPr>
              <w:spacing w:after="0" w:line="240" w:lineRule="auto"/>
            </w:pPr>
          </w:p>
          <w:p w:rsidR="00D628A7" w:rsidRDefault="00D628A7" w:rsidP="00E075F4">
            <w:pPr>
              <w:spacing w:after="0" w:line="240" w:lineRule="auto"/>
            </w:pPr>
          </w:p>
          <w:p w:rsidR="0017760D" w:rsidRPr="001F7E01" w:rsidRDefault="0017760D" w:rsidP="0017760D">
            <w:pPr>
              <w:spacing w:after="0" w:line="240" w:lineRule="auto"/>
            </w:pPr>
            <w:r w:rsidRPr="001F7E01">
              <w:t>The key inquiry question provides the focus of the rest of the activities.</w:t>
            </w:r>
            <w:r w:rsidR="00100291">
              <w:t xml:space="preserve"> Providing the question makes th</w:t>
            </w:r>
            <w:r w:rsidR="00C53E85">
              <w:t>e inquiry more teacher-</w:t>
            </w:r>
            <w:r w:rsidR="00100291">
              <w:t>directed</w:t>
            </w:r>
            <w:r w:rsidR="00C53E85">
              <w:t xml:space="preserve"> but simplifies the logistic preparation.</w:t>
            </w:r>
          </w:p>
          <w:p w:rsidR="009756B9" w:rsidRPr="001F7E01" w:rsidRDefault="009756B9" w:rsidP="0017760D">
            <w:pPr>
              <w:spacing w:after="0" w:line="240" w:lineRule="auto"/>
            </w:pPr>
          </w:p>
        </w:tc>
      </w:tr>
      <w:tr w:rsidR="00410E72" w:rsidRPr="00A36AD3" w:rsidTr="00166A83">
        <w:trPr>
          <w:trHeight w:val="1557"/>
        </w:trPr>
        <w:tc>
          <w:tcPr>
            <w:tcW w:w="2660" w:type="dxa"/>
            <w:tcBorders>
              <w:right w:val="single" w:sz="4" w:space="0" w:color="auto"/>
            </w:tcBorders>
          </w:tcPr>
          <w:p w:rsidR="001F7E01" w:rsidRPr="001F7E01" w:rsidRDefault="001F7E01" w:rsidP="001F7E01">
            <w:pPr>
              <w:spacing w:after="0" w:line="240" w:lineRule="auto"/>
              <w:rPr>
                <w:rFonts w:cs="Calibri"/>
              </w:rPr>
            </w:pPr>
            <w:r w:rsidRPr="001F7E01">
              <w:rPr>
                <w:i/>
                <w:lang w:val="en-GB"/>
              </w:rPr>
              <w:lastRenderedPageBreak/>
              <w:t>Evidence of learning is shown when students are able to….</w:t>
            </w:r>
          </w:p>
          <w:p w:rsidR="00E344A9" w:rsidRPr="001F7E01" w:rsidRDefault="00E344A9" w:rsidP="00017576">
            <w:pPr>
              <w:spacing w:after="0" w:line="240" w:lineRule="auto"/>
              <w:jc w:val="both"/>
              <w:rPr>
                <w:rFonts w:cs="Calibri"/>
                <w:b/>
              </w:rPr>
            </w:pPr>
          </w:p>
          <w:p w:rsidR="00CC5BF5" w:rsidRPr="001F7E01" w:rsidRDefault="00CC5BF5" w:rsidP="00406BDF">
            <w:pPr>
              <w:spacing w:after="0" w:line="240" w:lineRule="auto"/>
              <w:rPr>
                <w:rFonts w:cs="Calibri"/>
              </w:rPr>
            </w:pPr>
            <w:r w:rsidRPr="001F7E01">
              <w:rPr>
                <w:rFonts w:cs="Calibri"/>
              </w:rPr>
              <w:t>Students are able to use the correct</w:t>
            </w:r>
            <w:r w:rsidR="001F7E01">
              <w:rPr>
                <w:rFonts w:cs="Calibri"/>
              </w:rPr>
              <w:t xml:space="preserve"> science</w:t>
            </w:r>
            <w:r w:rsidRPr="001F7E01">
              <w:rPr>
                <w:rFonts w:cs="Calibri"/>
              </w:rPr>
              <w:t xml:space="preserve"> terms such as ‘deflection’ and ‘magnetic field’ to describe and explain the observations. They are able to make a good comparison by highlighting the similar effect. </w:t>
            </w:r>
          </w:p>
          <w:p w:rsidR="00410E72" w:rsidRPr="001F7E01" w:rsidRDefault="00410E72" w:rsidP="00017576">
            <w:pPr>
              <w:spacing w:after="0" w:line="240" w:lineRule="auto"/>
              <w:ind w:left="360"/>
              <w:rPr>
                <w:rFonts w:cs="Calibri"/>
              </w:rPr>
            </w:pPr>
          </w:p>
        </w:tc>
        <w:tc>
          <w:tcPr>
            <w:tcW w:w="8080" w:type="dxa"/>
            <w:tcBorders>
              <w:left w:val="single" w:sz="4" w:space="0" w:color="auto"/>
              <w:right w:val="single" w:sz="4" w:space="0" w:color="auto"/>
            </w:tcBorders>
          </w:tcPr>
          <w:p w:rsidR="009756B9" w:rsidRPr="001F7E01" w:rsidRDefault="008D385B" w:rsidP="00017576">
            <w:pPr>
              <w:spacing w:after="0" w:line="240" w:lineRule="auto"/>
              <w:rPr>
                <w:rFonts w:cs="Calibri"/>
                <w:b/>
              </w:rPr>
            </w:pPr>
            <w:r>
              <w:rPr>
                <w:rFonts w:cs="Calibri"/>
                <w:b/>
                <w:color w:val="FFFFFF"/>
                <w:highlight w:val="black"/>
              </w:rPr>
              <w:t>Gathering Evidence</w:t>
            </w:r>
            <w:r w:rsidR="009756B9" w:rsidRPr="001F7E01">
              <w:rPr>
                <w:rFonts w:cs="Calibri"/>
                <w:b/>
                <w:color w:val="FFFFFF"/>
                <w:highlight w:val="black"/>
              </w:rPr>
              <w:t xml:space="preserve">                </w:t>
            </w:r>
            <w:r w:rsidR="00F008B6" w:rsidRPr="001F7E01">
              <w:rPr>
                <w:rFonts w:cs="Calibri"/>
                <w:b/>
                <w:color w:val="FFFFFF"/>
                <w:highlight w:val="black"/>
              </w:rPr>
              <w:t xml:space="preserve">                                                                                          </w:t>
            </w:r>
            <w:r w:rsidR="00F008B6" w:rsidRPr="001F7E01">
              <w:rPr>
                <w:rFonts w:cs="Calibri"/>
                <w:b/>
                <w:highlight w:val="black"/>
              </w:rPr>
              <w:t>.</w:t>
            </w:r>
            <w:r w:rsidR="009756B9" w:rsidRPr="001F7E01">
              <w:rPr>
                <w:rFonts w:cs="Calibri"/>
                <w:b/>
                <w:color w:val="FFFFFF"/>
                <w:highlight w:val="black"/>
              </w:rPr>
              <w:t xml:space="preserve">                                                                                                           </w:t>
            </w:r>
          </w:p>
          <w:p w:rsidR="0014187C" w:rsidRPr="001F7E01" w:rsidRDefault="0014187C" w:rsidP="00017576">
            <w:pPr>
              <w:spacing w:after="0" w:line="240" w:lineRule="auto"/>
              <w:rPr>
                <w:rFonts w:cs="Calibri"/>
              </w:rPr>
            </w:pPr>
          </w:p>
          <w:p w:rsidR="001F7E01" w:rsidRPr="001F7E01" w:rsidRDefault="001F7E01" w:rsidP="00017576">
            <w:pPr>
              <w:spacing w:after="0" w:line="240" w:lineRule="auto"/>
              <w:rPr>
                <w:rFonts w:cs="Calibri"/>
              </w:rPr>
            </w:pPr>
          </w:p>
          <w:p w:rsidR="001F7E01" w:rsidRPr="001F7E01" w:rsidRDefault="001F7E01" w:rsidP="00017576">
            <w:pPr>
              <w:spacing w:after="0" w:line="240" w:lineRule="auto"/>
              <w:rPr>
                <w:rFonts w:cs="Calibri"/>
              </w:rPr>
            </w:pPr>
          </w:p>
          <w:p w:rsidR="0090667D" w:rsidRPr="001F7E01" w:rsidRDefault="0014187C" w:rsidP="00017576">
            <w:pPr>
              <w:numPr>
                <w:ilvl w:val="0"/>
                <w:numId w:val="8"/>
              </w:numPr>
              <w:spacing w:after="0" w:line="240" w:lineRule="auto"/>
              <w:ind w:left="287" w:hanging="287"/>
              <w:rPr>
                <w:rFonts w:cs="Calibri"/>
              </w:rPr>
            </w:pPr>
            <w:r w:rsidRPr="001F7E01">
              <w:rPr>
                <w:rFonts w:cs="Calibri"/>
              </w:rPr>
              <w:t xml:space="preserve">Students observe and record the effect of </w:t>
            </w:r>
            <w:r w:rsidR="00406BDF" w:rsidRPr="001F7E01">
              <w:rPr>
                <w:rFonts w:cs="Calibri"/>
              </w:rPr>
              <w:t xml:space="preserve">the </w:t>
            </w:r>
            <w:r w:rsidRPr="001F7E01">
              <w:rPr>
                <w:rFonts w:cs="Calibri"/>
              </w:rPr>
              <w:t>magnet</w:t>
            </w:r>
            <w:r w:rsidR="00406BDF" w:rsidRPr="001F7E01">
              <w:rPr>
                <w:rFonts w:cs="Calibri"/>
              </w:rPr>
              <w:t>s</w:t>
            </w:r>
            <w:r w:rsidRPr="001F7E01">
              <w:rPr>
                <w:rFonts w:cs="Calibri"/>
              </w:rPr>
              <w:t xml:space="preserve"> and current on a compass.</w:t>
            </w:r>
            <w:r w:rsidR="00E344A9" w:rsidRPr="001F7E01">
              <w:rPr>
                <w:rFonts w:cs="Calibri"/>
              </w:rPr>
              <w:t xml:space="preserve"> </w:t>
            </w:r>
            <w:r w:rsidR="0090667D" w:rsidRPr="001F7E01">
              <w:rPr>
                <w:rFonts w:cs="Calibri"/>
              </w:rPr>
              <w:t xml:space="preserve">The students will </w:t>
            </w:r>
            <w:r w:rsidR="00C14EEB" w:rsidRPr="001F7E01">
              <w:rPr>
                <w:rFonts w:cs="Calibri"/>
              </w:rPr>
              <w:t xml:space="preserve">then </w:t>
            </w:r>
            <w:r w:rsidR="0090667D" w:rsidRPr="001F7E01">
              <w:rPr>
                <w:rFonts w:cs="Calibri"/>
              </w:rPr>
              <w:t xml:space="preserve">compare the effects. Teacher may need to help the students see that the current carrying conductor produces a similar effect </w:t>
            </w:r>
            <w:r w:rsidR="00D628A7">
              <w:rPr>
                <w:rFonts w:cs="Calibri"/>
              </w:rPr>
              <w:t xml:space="preserve">on the compass. Teacher can then ask if it is possible </w:t>
            </w:r>
            <w:r w:rsidR="0090667D" w:rsidRPr="001F7E01">
              <w:rPr>
                <w:rFonts w:cs="Calibri"/>
              </w:rPr>
              <w:t xml:space="preserve">that the current carrying conductor </w:t>
            </w:r>
            <w:r w:rsidR="00D628A7">
              <w:rPr>
                <w:rFonts w:cs="Calibri"/>
              </w:rPr>
              <w:t>produces a magnetic field</w:t>
            </w:r>
            <w:r w:rsidR="0090667D" w:rsidRPr="001F7E01">
              <w:rPr>
                <w:rFonts w:cs="Calibri"/>
              </w:rPr>
              <w:t>.</w:t>
            </w:r>
          </w:p>
          <w:p w:rsidR="00410E72" w:rsidRPr="001F7E01" w:rsidRDefault="00410E72" w:rsidP="00017576">
            <w:pPr>
              <w:spacing w:after="0" w:line="240" w:lineRule="auto"/>
              <w:ind w:left="287"/>
              <w:rPr>
                <w:rFonts w:cs="Calibri"/>
              </w:rPr>
            </w:pPr>
          </w:p>
          <w:p w:rsidR="00406BDF" w:rsidRPr="001F7E01" w:rsidRDefault="00406BDF" w:rsidP="001878C7">
            <w:pPr>
              <w:spacing w:after="0" w:line="240" w:lineRule="auto"/>
              <w:ind w:left="287"/>
              <w:rPr>
                <w:rFonts w:cs="Calibri"/>
              </w:rPr>
            </w:pPr>
            <w:r w:rsidRPr="001F7E01">
              <w:rPr>
                <w:rFonts w:cs="Calibri"/>
              </w:rPr>
              <w:t xml:space="preserve">Teacher should take this opportunity to highlight </w:t>
            </w:r>
            <w:r w:rsidR="001878C7" w:rsidRPr="001F7E01">
              <w:rPr>
                <w:rFonts w:cs="Calibri"/>
              </w:rPr>
              <w:t>the significance of this step.</w:t>
            </w:r>
            <w:r w:rsidRPr="001F7E01">
              <w:rPr>
                <w:rFonts w:cs="Calibri"/>
              </w:rPr>
              <w:t xml:space="preserve"> </w:t>
            </w:r>
            <w:r w:rsidR="001878C7" w:rsidRPr="001F7E01">
              <w:rPr>
                <w:rFonts w:cs="Calibri"/>
              </w:rPr>
              <w:t>S</w:t>
            </w:r>
            <w:r w:rsidRPr="001F7E01">
              <w:rPr>
                <w:rFonts w:cs="Calibri"/>
              </w:rPr>
              <w:t>cientific exp</w:t>
            </w:r>
            <w:r w:rsidR="008D385B">
              <w:rPr>
                <w:rFonts w:cs="Calibri"/>
              </w:rPr>
              <w:t>lanations are based on evidence</w:t>
            </w:r>
            <w:r w:rsidR="001878C7" w:rsidRPr="001F7E01">
              <w:rPr>
                <w:rFonts w:cs="Calibri"/>
              </w:rPr>
              <w:t xml:space="preserve">; explanations which are based </w:t>
            </w:r>
            <w:r w:rsidRPr="001F7E01">
              <w:rPr>
                <w:rFonts w:cs="Calibri"/>
              </w:rPr>
              <w:t xml:space="preserve">personal </w:t>
            </w:r>
            <w:r w:rsidR="001878C7" w:rsidRPr="001F7E01">
              <w:rPr>
                <w:rFonts w:cs="Calibri"/>
              </w:rPr>
              <w:t>beliefs</w:t>
            </w:r>
            <w:r w:rsidRPr="001F7E01">
              <w:rPr>
                <w:rFonts w:cs="Calibri"/>
              </w:rPr>
              <w:t xml:space="preserve"> or myths</w:t>
            </w:r>
            <w:r w:rsidR="001878C7" w:rsidRPr="001F7E01">
              <w:rPr>
                <w:rFonts w:cs="Calibri"/>
              </w:rPr>
              <w:t xml:space="preserve"> are not scientific.</w:t>
            </w:r>
            <w:r w:rsidRPr="001F7E01">
              <w:rPr>
                <w:rFonts w:cs="Calibri"/>
              </w:rPr>
              <w:t xml:space="preserve"> </w:t>
            </w:r>
          </w:p>
        </w:tc>
        <w:tc>
          <w:tcPr>
            <w:tcW w:w="3543" w:type="dxa"/>
            <w:tcBorders>
              <w:left w:val="single" w:sz="4" w:space="0" w:color="auto"/>
            </w:tcBorders>
          </w:tcPr>
          <w:p w:rsidR="00410E72" w:rsidRPr="001F7E01" w:rsidRDefault="00410E72" w:rsidP="00017576">
            <w:pPr>
              <w:spacing w:after="0" w:line="240" w:lineRule="auto"/>
            </w:pPr>
          </w:p>
          <w:p w:rsidR="001F7E01" w:rsidRPr="001F7E01" w:rsidRDefault="001F7E01" w:rsidP="00017576">
            <w:pPr>
              <w:spacing w:after="0" w:line="240" w:lineRule="auto"/>
            </w:pPr>
          </w:p>
          <w:p w:rsidR="001F7E01" w:rsidRPr="001F7E01" w:rsidRDefault="001F7E01" w:rsidP="00017576">
            <w:pPr>
              <w:spacing w:after="0" w:line="240" w:lineRule="auto"/>
            </w:pPr>
          </w:p>
          <w:p w:rsidR="0014187C" w:rsidRPr="001F7E01" w:rsidRDefault="0014187C" w:rsidP="00017576">
            <w:pPr>
              <w:spacing w:after="0" w:line="240" w:lineRule="auto"/>
            </w:pPr>
          </w:p>
          <w:p w:rsidR="009756B9" w:rsidRPr="001F7E01" w:rsidRDefault="0014187C" w:rsidP="00017576">
            <w:pPr>
              <w:spacing w:after="0" w:line="240" w:lineRule="auto"/>
            </w:pPr>
            <w:r w:rsidRPr="001F7E01">
              <w:t>EF2: Students give priority to evidence</w:t>
            </w:r>
            <w:r w:rsidR="00CC5BF5" w:rsidRPr="001F7E01">
              <w:t xml:space="preserve"> that will allow them</w:t>
            </w:r>
            <w:r w:rsidRPr="001F7E01">
              <w:t xml:space="preserve"> to formulate scientific explanations.</w:t>
            </w:r>
            <w:r w:rsidR="00CC5BF5" w:rsidRPr="001F7E01">
              <w:t xml:space="preserve"> </w:t>
            </w:r>
            <w:r w:rsidR="00406BDF" w:rsidRPr="001F7E01">
              <w:t>In the most student</w:t>
            </w:r>
            <w:r w:rsidR="00D628A7">
              <w:t>-</w:t>
            </w:r>
            <w:r w:rsidR="00406BDF" w:rsidRPr="001F7E01">
              <w:t xml:space="preserve">directed inquiry, students need to decide the </w:t>
            </w:r>
            <w:r w:rsidR="008D385B">
              <w:t>evidence</w:t>
            </w:r>
            <w:r w:rsidR="00406BDF" w:rsidRPr="001F7E01">
              <w:t xml:space="preserve"> that need to be collected. In this exercise,</w:t>
            </w:r>
            <w:r w:rsidR="001F7E01">
              <w:t xml:space="preserve"> </w:t>
            </w:r>
            <w:r w:rsidR="00C46CA0">
              <w:t>a more guided approach is used. Students</w:t>
            </w:r>
            <w:r w:rsidR="00406BDF" w:rsidRPr="001F7E01">
              <w:t xml:space="preserve"> are directed to collect certain evidence.</w:t>
            </w:r>
          </w:p>
          <w:p w:rsidR="00406BDF" w:rsidRPr="001F7E01" w:rsidRDefault="00406BDF" w:rsidP="00406BDF">
            <w:pPr>
              <w:spacing w:after="0" w:line="240" w:lineRule="auto"/>
            </w:pPr>
            <w:r w:rsidRPr="001F7E01">
              <w:t>(EF: Essential Feature of Inquiry)</w:t>
            </w:r>
          </w:p>
          <w:p w:rsidR="00E344A9" w:rsidRPr="001F7E01" w:rsidRDefault="00E344A9" w:rsidP="00017576">
            <w:pPr>
              <w:spacing w:after="0" w:line="240" w:lineRule="auto"/>
            </w:pPr>
          </w:p>
          <w:p w:rsidR="00CC5BF5" w:rsidRPr="001F7E01" w:rsidRDefault="00CC5BF5" w:rsidP="00C14EEB">
            <w:pPr>
              <w:spacing w:after="0" w:line="240" w:lineRule="auto"/>
              <w:rPr>
                <w:rFonts w:cs="Calibri"/>
              </w:rPr>
            </w:pPr>
            <w:r w:rsidRPr="001F7E01">
              <w:rPr>
                <w:rFonts w:cs="Calibri"/>
              </w:rPr>
              <w:t>21CC</w:t>
            </w:r>
            <w:r w:rsidRPr="001F7E01">
              <w:rPr>
                <w:rFonts w:cs="Calibri"/>
                <w:b/>
              </w:rPr>
              <w:t>:</w:t>
            </w:r>
            <w:r w:rsidR="00406BDF" w:rsidRPr="001F7E01">
              <w:rPr>
                <w:rFonts w:cs="Calibri"/>
                <w:b/>
              </w:rPr>
              <w:t xml:space="preserve"> </w:t>
            </w:r>
            <w:r w:rsidRPr="001F7E01">
              <w:rPr>
                <w:rFonts w:cs="Calibri"/>
                <w:lang w:val="en-GB"/>
              </w:rPr>
              <w:t xml:space="preserve">Students </w:t>
            </w:r>
            <w:r w:rsidRPr="001F7E01">
              <w:rPr>
                <w:rFonts w:cs="Calibri"/>
              </w:rPr>
              <w:t>p</w:t>
            </w:r>
            <w:r w:rsidR="00C14EEB" w:rsidRPr="001F7E01">
              <w:rPr>
                <w:rFonts w:cs="Calibri"/>
              </w:rPr>
              <w:t>ractice openness as they obtain</w:t>
            </w:r>
            <w:r w:rsidR="001878C7" w:rsidRPr="001F7E01">
              <w:rPr>
                <w:rFonts w:cs="Calibri"/>
              </w:rPr>
              <w:t xml:space="preserve"> and respond to new information that may not match their existing understanding.</w:t>
            </w:r>
          </w:p>
          <w:p w:rsidR="00C14EEB" w:rsidRPr="001F7E01" w:rsidRDefault="00C14EEB" w:rsidP="00C14EEB">
            <w:pPr>
              <w:spacing w:after="0" w:line="240" w:lineRule="auto"/>
            </w:pPr>
          </w:p>
          <w:p w:rsidR="000D57A7" w:rsidRPr="001F7E01" w:rsidRDefault="000D57A7" w:rsidP="00C14EEB">
            <w:pPr>
              <w:spacing w:after="0" w:line="240" w:lineRule="auto"/>
            </w:pPr>
          </w:p>
          <w:p w:rsidR="000D57A7" w:rsidRPr="001F7E01" w:rsidRDefault="000D57A7" w:rsidP="00C14EEB">
            <w:pPr>
              <w:spacing w:after="0" w:line="240" w:lineRule="auto"/>
            </w:pPr>
          </w:p>
          <w:p w:rsidR="000D57A7" w:rsidRPr="001F7E01" w:rsidRDefault="000D57A7" w:rsidP="00C14EEB">
            <w:pPr>
              <w:spacing w:after="0" w:line="240" w:lineRule="auto"/>
            </w:pPr>
          </w:p>
          <w:p w:rsidR="000D57A7" w:rsidRPr="001F7E01" w:rsidRDefault="000D57A7" w:rsidP="00C14EEB">
            <w:pPr>
              <w:spacing w:after="0" w:line="240" w:lineRule="auto"/>
            </w:pPr>
          </w:p>
          <w:p w:rsidR="000D57A7" w:rsidRPr="001F7E01" w:rsidRDefault="000D57A7" w:rsidP="00C14EEB">
            <w:pPr>
              <w:spacing w:after="0" w:line="240" w:lineRule="auto"/>
            </w:pPr>
          </w:p>
          <w:p w:rsidR="000D57A7" w:rsidRPr="001F7E01" w:rsidRDefault="000D57A7" w:rsidP="00C14EEB">
            <w:pPr>
              <w:spacing w:after="0" w:line="240" w:lineRule="auto"/>
            </w:pPr>
          </w:p>
          <w:p w:rsidR="000D57A7" w:rsidRPr="001F7E01" w:rsidRDefault="000D57A7" w:rsidP="00C14EEB">
            <w:pPr>
              <w:spacing w:after="0" w:line="240" w:lineRule="auto"/>
            </w:pPr>
          </w:p>
          <w:p w:rsidR="000D57A7" w:rsidRPr="001F7E01" w:rsidRDefault="000D57A7" w:rsidP="00C14EEB">
            <w:pPr>
              <w:spacing w:after="0" w:line="240" w:lineRule="auto"/>
            </w:pPr>
          </w:p>
          <w:p w:rsidR="000D57A7" w:rsidRPr="001F7E01" w:rsidRDefault="000D57A7" w:rsidP="00C14EEB">
            <w:pPr>
              <w:spacing w:after="0" w:line="240" w:lineRule="auto"/>
            </w:pPr>
          </w:p>
        </w:tc>
      </w:tr>
      <w:tr w:rsidR="0090667D" w:rsidRPr="00A36AD3" w:rsidTr="00166A83">
        <w:trPr>
          <w:trHeight w:val="1557"/>
        </w:trPr>
        <w:tc>
          <w:tcPr>
            <w:tcW w:w="2660" w:type="dxa"/>
            <w:tcBorders>
              <w:right w:val="single" w:sz="4" w:space="0" w:color="auto"/>
            </w:tcBorders>
          </w:tcPr>
          <w:p w:rsidR="00875781" w:rsidRPr="00875781" w:rsidRDefault="00875781" w:rsidP="00875781">
            <w:pPr>
              <w:spacing w:after="0" w:line="240" w:lineRule="auto"/>
              <w:rPr>
                <w:rFonts w:cs="Calibri"/>
              </w:rPr>
            </w:pPr>
            <w:r w:rsidRPr="00875781">
              <w:rPr>
                <w:i/>
                <w:lang w:val="en-GB"/>
              </w:rPr>
              <w:lastRenderedPageBreak/>
              <w:t>Evidence of learning is shown when students are able to….</w:t>
            </w:r>
          </w:p>
          <w:p w:rsidR="0090667D" w:rsidRPr="00875781" w:rsidRDefault="0090667D" w:rsidP="001878C7">
            <w:pPr>
              <w:spacing w:after="0" w:line="240" w:lineRule="auto"/>
              <w:jc w:val="both"/>
              <w:rPr>
                <w:rFonts w:cs="Calibri"/>
              </w:rPr>
            </w:pPr>
          </w:p>
          <w:p w:rsidR="001878C7" w:rsidRPr="00875781" w:rsidRDefault="001878C7" w:rsidP="001878C7">
            <w:pPr>
              <w:spacing w:after="0" w:line="240" w:lineRule="auto"/>
              <w:rPr>
                <w:rFonts w:cs="Calibri"/>
              </w:rPr>
            </w:pPr>
            <w:r w:rsidRPr="00875781">
              <w:rPr>
                <w:rFonts w:cs="Calibri"/>
              </w:rPr>
              <w:t>S</w:t>
            </w:r>
            <w:r w:rsidR="00480D48" w:rsidRPr="00875781">
              <w:rPr>
                <w:rFonts w:cs="Calibri"/>
              </w:rPr>
              <w:t>tudents a</w:t>
            </w:r>
            <w:r w:rsidR="00875781">
              <w:rPr>
                <w:rFonts w:cs="Calibri"/>
              </w:rPr>
              <w:t>re able to formulate a logical</w:t>
            </w:r>
            <w:r w:rsidRPr="00875781">
              <w:rPr>
                <w:rFonts w:cs="Calibri"/>
              </w:rPr>
              <w:t xml:space="preserve"> explanation </w:t>
            </w:r>
            <w:r w:rsidR="00480D48" w:rsidRPr="00875781">
              <w:rPr>
                <w:rFonts w:cs="Calibri"/>
              </w:rPr>
              <w:t xml:space="preserve">of the inquiry question </w:t>
            </w:r>
            <w:r w:rsidRPr="00875781">
              <w:rPr>
                <w:rFonts w:cs="Calibri"/>
              </w:rPr>
              <w:t xml:space="preserve">based on the </w:t>
            </w:r>
            <w:r w:rsidR="008D385B">
              <w:rPr>
                <w:rFonts w:cs="Calibri"/>
              </w:rPr>
              <w:t>evidence</w:t>
            </w:r>
            <w:r w:rsidRPr="00875781">
              <w:rPr>
                <w:rFonts w:cs="Calibri"/>
              </w:rPr>
              <w:t xml:space="preserve"> collected.</w:t>
            </w:r>
            <w:r w:rsidR="00480D48" w:rsidRPr="00875781">
              <w:rPr>
                <w:rFonts w:cs="Calibri"/>
              </w:rPr>
              <w:t xml:space="preserve"> If a student explains that the coil turns because of electricity through it, the student has not made use of the </w:t>
            </w:r>
            <w:r w:rsidR="008D385B">
              <w:rPr>
                <w:rFonts w:cs="Calibri"/>
              </w:rPr>
              <w:t>evidence</w:t>
            </w:r>
            <w:r w:rsidR="00480D48" w:rsidRPr="00875781">
              <w:rPr>
                <w:rFonts w:cs="Calibri"/>
              </w:rPr>
              <w:t xml:space="preserve"> on magnetic field.</w:t>
            </w:r>
          </w:p>
        </w:tc>
        <w:tc>
          <w:tcPr>
            <w:tcW w:w="8080" w:type="dxa"/>
            <w:tcBorders>
              <w:left w:val="single" w:sz="4" w:space="0" w:color="auto"/>
              <w:right w:val="single" w:sz="4" w:space="0" w:color="auto"/>
            </w:tcBorders>
          </w:tcPr>
          <w:p w:rsidR="0090667D" w:rsidRPr="00875781" w:rsidRDefault="0090667D" w:rsidP="00017576">
            <w:pPr>
              <w:spacing w:after="0" w:line="240" w:lineRule="auto"/>
              <w:rPr>
                <w:rFonts w:cs="Calibri"/>
                <w:b/>
              </w:rPr>
            </w:pPr>
            <w:r w:rsidRPr="00875781">
              <w:rPr>
                <w:rFonts w:cs="Calibri"/>
                <w:b/>
                <w:color w:val="FFFFFF"/>
                <w:highlight w:val="black"/>
              </w:rPr>
              <w:t xml:space="preserve">Formulating Explanations              </w:t>
            </w:r>
            <w:r w:rsidR="000D57A7" w:rsidRPr="00875781">
              <w:rPr>
                <w:rFonts w:cs="Calibri"/>
                <w:b/>
                <w:color w:val="FFFFFF"/>
                <w:highlight w:val="black"/>
              </w:rPr>
              <w:t xml:space="preserve">                                                                                  </w:t>
            </w:r>
            <w:r w:rsidR="000D57A7" w:rsidRPr="00875781">
              <w:rPr>
                <w:rFonts w:cs="Calibri"/>
                <w:b/>
                <w:highlight w:val="black"/>
              </w:rPr>
              <w:t>.</w:t>
            </w:r>
            <w:r w:rsidRPr="00875781">
              <w:rPr>
                <w:rFonts w:cs="Calibri"/>
                <w:b/>
                <w:color w:val="FFFFFF"/>
                <w:highlight w:val="black"/>
              </w:rPr>
              <w:t xml:space="preserve">                                                                                                             </w:t>
            </w:r>
          </w:p>
          <w:p w:rsidR="0090667D" w:rsidRPr="00875781" w:rsidRDefault="0090667D" w:rsidP="00017576">
            <w:pPr>
              <w:spacing w:after="0" w:line="240" w:lineRule="auto"/>
              <w:rPr>
                <w:rFonts w:cs="Calibri"/>
              </w:rPr>
            </w:pPr>
          </w:p>
          <w:p w:rsidR="00875781" w:rsidRPr="00875781" w:rsidRDefault="00875781" w:rsidP="00017576">
            <w:pPr>
              <w:spacing w:after="0" w:line="240" w:lineRule="auto"/>
              <w:rPr>
                <w:rFonts w:cs="Calibri"/>
              </w:rPr>
            </w:pPr>
          </w:p>
          <w:p w:rsidR="00875781" w:rsidRPr="00875781" w:rsidRDefault="00875781" w:rsidP="00017576">
            <w:pPr>
              <w:spacing w:after="0" w:line="240" w:lineRule="auto"/>
              <w:rPr>
                <w:rFonts w:cs="Calibri"/>
              </w:rPr>
            </w:pPr>
          </w:p>
          <w:p w:rsidR="0090667D" w:rsidRPr="00875781" w:rsidRDefault="00731BDA" w:rsidP="00017576">
            <w:pPr>
              <w:numPr>
                <w:ilvl w:val="0"/>
                <w:numId w:val="8"/>
              </w:numPr>
              <w:spacing w:after="0" w:line="240" w:lineRule="auto"/>
              <w:ind w:left="287" w:hanging="287"/>
              <w:rPr>
                <w:rFonts w:cs="Calibri"/>
              </w:rPr>
            </w:pPr>
            <w:r w:rsidRPr="00875781">
              <w:rPr>
                <w:rFonts w:cs="Calibri"/>
              </w:rPr>
              <w:t xml:space="preserve">Students construct an explanation based on the observations made. </w:t>
            </w:r>
            <w:r w:rsidR="000D57A7" w:rsidRPr="00875781">
              <w:t xml:space="preserve">The explanation is the link between </w:t>
            </w:r>
            <w:r w:rsidR="00875781" w:rsidRPr="00875781">
              <w:t>the evidence and the effect – this</w:t>
            </w:r>
            <w:r w:rsidR="000D57A7" w:rsidRPr="00875781">
              <w:t xml:space="preserve"> requires students to describe how the </w:t>
            </w:r>
            <w:r w:rsidR="008D385B">
              <w:t>evidence</w:t>
            </w:r>
            <w:r w:rsidR="000D57A7" w:rsidRPr="00875781">
              <w:t xml:space="preserve"> (both magnet and current have magnetic field) lead to the effect (the coil turning).  </w:t>
            </w:r>
            <w:r w:rsidR="0080233C" w:rsidRPr="00875781">
              <w:rPr>
                <w:rFonts w:cs="Calibri"/>
              </w:rPr>
              <w:t xml:space="preserve">The explanations must be consistent with experimental and observational </w:t>
            </w:r>
            <w:r w:rsidR="008D385B">
              <w:rPr>
                <w:rFonts w:cs="Calibri"/>
              </w:rPr>
              <w:t>evidence</w:t>
            </w:r>
            <w:r w:rsidR="0080233C" w:rsidRPr="00875781">
              <w:rPr>
                <w:rFonts w:cs="Calibri"/>
              </w:rPr>
              <w:t>.</w:t>
            </w:r>
            <w:r w:rsidR="00480D48" w:rsidRPr="00875781">
              <w:rPr>
                <w:rFonts w:cs="Calibri"/>
              </w:rPr>
              <w:t xml:space="preserve"> An example of explanation: “Because the magnet has magnetic field and the current </w:t>
            </w:r>
            <w:r w:rsidR="00D628A7">
              <w:rPr>
                <w:rFonts w:cs="Calibri"/>
              </w:rPr>
              <w:t>produces another</w:t>
            </w:r>
            <w:r w:rsidR="00480D48" w:rsidRPr="00875781">
              <w:rPr>
                <w:rFonts w:cs="Calibri"/>
              </w:rPr>
              <w:t xml:space="preserve"> magnetic field, a force is produced to turn the copper coil. This is the same as two magnets which have magnetic field repelling each other”.</w:t>
            </w:r>
          </w:p>
          <w:p w:rsidR="00731BDA" w:rsidRPr="00875781" w:rsidRDefault="00731BDA" w:rsidP="00017576">
            <w:pPr>
              <w:spacing w:after="0" w:line="240" w:lineRule="auto"/>
              <w:ind w:left="287"/>
              <w:rPr>
                <w:rFonts w:cs="Calibri"/>
              </w:rPr>
            </w:pPr>
          </w:p>
          <w:p w:rsidR="00731BDA" w:rsidRPr="00875781" w:rsidRDefault="00731BDA" w:rsidP="001878C7">
            <w:pPr>
              <w:spacing w:after="0" w:line="240" w:lineRule="auto"/>
              <w:ind w:left="346"/>
            </w:pPr>
            <w:r w:rsidRPr="00875781">
              <w:t xml:space="preserve">This part requires students and teachers to tolerate ambiguities as the students’ explanations may vary from the standard and scientifically accepted explanation. </w:t>
            </w:r>
            <w:r w:rsidR="0080233C" w:rsidRPr="00875781">
              <w:t xml:space="preserve">It is not uncommon for scientists to formulate an initial explanation based on the </w:t>
            </w:r>
            <w:r w:rsidR="008D385B">
              <w:t>evidence</w:t>
            </w:r>
            <w:r w:rsidR="00F008B6" w:rsidRPr="00875781">
              <w:t xml:space="preserve"> and knowledge</w:t>
            </w:r>
            <w:r w:rsidR="0080233C" w:rsidRPr="00875781">
              <w:t xml:space="preserve"> they have at hand</w:t>
            </w:r>
            <w:r w:rsidR="001878C7" w:rsidRPr="00875781">
              <w:t xml:space="preserve"> </w:t>
            </w:r>
            <w:r w:rsidR="008D385B">
              <w:t>and</w:t>
            </w:r>
            <w:r w:rsidR="001878C7" w:rsidRPr="00875781">
              <w:t xml:space="preserve"> make modifications as new </w:t>
            </w:r>
            <w:r w:rsidR="008D385B">
              <w:t>evidence</w:t>
            </w:r>
            <w:r w:rsidR="001878C7" w:rsidRPr="00875781">
              <w:t xml:space="preserve"> emerges. </w:t>
            </w:r>
          </w:p>
          <w:p w:rsidR="0090667D" w:rsidRPr="00875781" w:rsidRDefault="0090667D" w:rsidP="00017576">
            <w:pPr>
              <w:spacing w:after="0" w:line="240" w:lineRule="auto"/>
              <w:ind w:left="287"/>
              <w:rPr>
                <w:rFonts w:cs="Calibri"/>
                <w:b/>
                <w:color w:val="FFFFFF"/>
              </w:rPr>
            </w:pPr>
            <w:r w:rsidRPr="00875781">
              <w:rPr>
                <w:rFonts w:cs="Calibri"/>
                <w:b/>
                <w:color w:val="FFFFFF"/>
                <w:highlight w:val="black"/>
              </w:rPr>
              <w:t xml:space="preserve">                                                                      </w:t>
            </w:r>
          </w:p>
          <w:p w:rsidR="00297DB4" w:rsidRPr="00875781" w:rsidRDefault="00297DB4" w:rsidP="00017576">
            <w:pPr>
              <w:spacing w:after="0" w:line="240" w:lineRule="auto"/>
              <w:ind w:left="287"/>
              <w:rPr>
                <w:rFonts w:cs="Calibri"/>
                <w:b/>
                <w:color w:val="FFFFFF"/>
              </w:rPr>
            </w:pPr>
          </w:p>
          <w:p w:rsidR="00297DB4" w:rsidRPr="00875781" w:rsidRDefault="00297DB4" w:rsidP="00017576">
            <w:pPr>
              <w:spacing w:after="0" w:line="240" w:lineRule="auto"/>
              <w:ind w:left="287"/>
              <w:rPr>
                <w:rFonts w:cs="Calibri"/>
                <w:b/>
                <w:color w:val="FFFFFF"/>
              </w:rPr>
            </w:pPr>
          </w:p>
          <w:p w:rsidR="00297DB4" w:rsidRPr="00875781" w:rsidRDefault="00297DB4" w:rsidP="00017576">
            <w:pPr>
              <w:spacing w:after="0" w:line="240" w:lineRule="auto"/>
              <w:ind w:left="287"/>
              <w:rPr>
                <w:rFonts w:cs="Calibri"/>
                <w:b/>
                <w:color w:val="FFFFFF"/>
              </w:rPr>
            </w:pPr>
          </w:p>
          <w:p w:rsidR="00297DB4" w:rsidRPr="00875781" w:rsidRDefault="00297DB4" w:rsidP="00017576">
            <w:pPr>
              <w:spacing w:after="0" w:line="240" w:lineRule="auto"/>
              <w:ind w:left="287"/>
              <w:rPr>
                <w:rFonts w:cs="Calibri"/>
                <w:b/>
                <w:color w:val="FFFFFF"/>
              </w:rPr>
            </w:pPr>
          </w:p>
          <w:p w:rsidR="00297DB4" w:rsidRPr="00875781" w:rsidRDefault="00297DB4" w:rsidP="00017576">
            <w:pPr>
              <w:spacing w:after="0" w:line="240" w:lineRule="auto"/>
              <w:ind w:left="287"/>
              <w:rPr>
                <w:rFonts w:cs="Calibri"/>
                <w:b/>
                <w:color w:val="FFFFFF"/>
              </w:rPr>
            </w:pPr>
          </w:p>
          <w:p w:rsidR="00297DB4" w:rsidRPr="00875781" w:rsidRDefault="00297DB4" w:rsidP="00017576">
            <w:pPr>
              <w:spacing w:after="0" w:line="240" w:lineRule="auto"/>
              <w:ind w:left="287"/>
              <w:rPr>
                <w:rFonts w:cs="Calibri"/>
                <w:b/>
                <w:color w:val="FFFFFF"/>
              </w:rPr>
            </w:pPr>
          </w:p>
          <w:p w:rsidR="00297DB4" w:rsidRPr="00875781" w:rsidRDefault="00297DB4" w:rsidP="00017576">
            <w:pPr>
              <w:spacing w:after="0" w:line="240" w:lineRule="auto"/>
              <w:ind w:left="287"/>
              <w:rPr>
                <w:rFonts w:cs="Calibri"/>
                <w:b/>
                <w:color w:val="FFFFFF"/>
              </w:rPr>
            </w:pPr>
          </w:p>
          <w:p w:rsidR="00297DB4" w:rsidRPr="00875781" w:rsidRDefault="00297DB4" w:rsidP="00017576">
            <w:pPr>
              <w:spacing w:after="0" w:line="240" w:lineRule="auto"/>
              <w:ind w:left="287"/>
              <w:rPr>
                <w:rFonts w:cs="Calibri"/>
                <w:b/>
                <w:color w:val="FFFFFF"/>
              </w:rPr>
            </w:pPr>
          </w:p>
          <w:p w:rsidR="00297DB4" w:rsidRPr="00875781" w:rsidRDefault="00297DB4" w:rsidP="00017576">
            <w:pPr>
              <w:spacing w:after="0" w:line="240" w:lineRule="auto"/>
              <w:ind w:left="287"/>
              <w:rPr>
                <w:rFonts w:cs="Calibri"/>
                <w:b/>
                <w:color w:val="FFFFFF"/>
              </w:rPr>
            </w:pPr>
          </w:p>
          <w:p w:rsidR="00297DB4" w:rsidRPr="00875781" w:rsidRDefault="00297DB4" w:rsidP="00017576">
            <w:pPr>
              <w:spacing w:after="0" w:line="240" w:lineRule="auto"/>
              <w:ind w:left="287"/>
              <w:rPr>
                <w:rFonts w:cs="Calibri"/>
              </w:rPr>
            </w:pPr>
          </w:p>
        </w:tc>
        <w:tc>
          <w:tcPr>
            <w:tcW w:w="3543" w:type="dxa"/>
            <w:tcBorders>
              <w:left w:val="single" w:sz="4" w:space="0" w:color="auto"/>
            </w:tcBorders>
          </w:tcPr>
          <w:p w:rsidR="0090667D" w:rsidRPr="00875781" w:rsidRDefault="0090667D" w:rsidP="00017576">
            <w:pPr>
              <w:spacing w:after="0" w:line="240" w:lineRule="auto"/>
            </w:pPr>
          </w:p>
          <w:p w:rsidR="0090667D" w:rsidRPr="00875781" w:rsidRDefault="0090667D" w:rsidP="00017576">
            <w:pPr>
              <w:spacing w:after="0" w:line="240" w:lineRule="auto"/>
            </w:pPr>
          </w:p>
          <w:p w:rsidR="00875781" w:rsidRPr="00875781" w:rsidRDefault="00875781" w:rsidP="00017576">
            <w:pPr>
              <w:spacing w:after="0" w:line="240" w:lineRule="auto"/>
            </w:pPr>
          </w:p>
          <w:p w:rsidR="00875781" w:rsidRPr="00875781" w:rsidRDefault="00875781" w:rsidP="00017576">
            <w:pPr>
              <w:spacing w:after="0" w:line="240" w:lineRule="auto"/>
            </w:pPr>
          </w:p>
          <w:p w:rsidR="00731BDA" w:rsidRPr="00875781" w:rsidRDefault="00731BDA" w:rsidP="00017576">
            <w:pPr>
              <w:spacing w:after="0" w:line="240" w:lineRule="auto"/>
            </w:pPr>
            <w:r w:rsidRPr="00875781">
              <w:t xml:space="preserve">EF3: Students formulate explanation(s) based on evidence. </w:t>
            </w:r>
            <w:r w:rsidR="000D57A7" w:rsidRPr="00875781">
              <w:t>As students formulate explanation, they need to use logical reasoning and tap into their existing knowledge. This process involves constructing new knowledge about what is unfamiliar from what is observed and what is known.</w:t>
            </w:r>
            <w:r w:rsidR="00F008B6" w:rsidRPr="00875781">
              <w:t xml:space="preserve"> This process is often bypassed in traditional science lesson</w:t>
            </w:r>
            <w:r w:rsidR="00D628A7">
              <w:t>s</w:t>
            </w:r>
            <w:r w:rsidR="00F008B6" w:rsidRPr="00875781">
              <w:t>.</w:t>
            </w:r>
          </w:p>
          <w:p w:rsidR="00480D48" w:rsidRPr="00875781" w:rsidRDefault="00480D48" w:rsidP="00480D48">
            <w:pPr>
              <w:spacing w:after="0" w:line="240" w:lineRule="auto"/>
            </w:pPr>
            <w:r w:rsidRPr="00875781">
              <w:t>(EF: Essential Feature of Inquiry)</w:t>
            </w:r>
          </w:p>
          <w:p w:rsidR="001878C7" w:rsidRPr="00875781" w:rsidRDefault="001878C7" w:rsidP="00017576">
            <w:pPr>
              <w:spacing w:after="0" w:line="240" w:lineRule="auto"/>
            </w:pPr>
          </w:p>
          <w:p w:rsidR="001878C7" w:rsidRPr="00875781" w:rsidRDefault="001878C7" w:rsidP="001878C7">
            <w:pPr>
              <w:spacing w:after="0" w:line="240" w:lineRule="auto"/>
              <w:rPr>
                <w:rFonts w:cs="Calibri"/>
              </w:rPr>
            </w:pPr>
            <w:r w:rsidRPr="00875781">
              <w:rPr>
                <w:rFonts w:cs="Calibri"/>
              </w:rPr>
              <w:t>21CC</w:t>
            </w:r>
            <w:r w:rsidRPr="00875781">
              <w:rPr>
                <w:rFonts w:cs="Calibri"/>
                <w:b/>
              </w:rPr>
              <w:t xml:space="preserve">: </w:t>
            </w:r>
            <w:r w:rsidRPr="00875781">
              <w:rPr>
                <w:rFonts w:cs="Calibri"/>
                <w:lang w:val="en-GB"/>
              </w:rPr>
              <w:t xml:space="preserve">Students </w:t>
            </w:r>
            <w:r w:rsidRPr="00875781">
              <w:rPr>
                <w:rFonts w:cs="Calibri"/>
              </w:rPr>
              <w:t xml:space="preserve">practice sound reasoning as they construct explanations based on </w:t>
            </w:r>
            <w:r w:rsidR="008D385B">
              <w:rPr>
                <w:rFonts w:cs="Calibri"/>
              </w:rPr>
              <w:t>evidence</w:t>
            </w:r>
            <w:r w:rsidRPr="00875781">
              <w:rPr>
                <w:rFonts w:cs="Calibri"/>
              </w:rPr>
              <w:t>.</w:t>
            </w:r>
            <w:r w:rsidR="000D57A7" w:rsidRPr="00875781">
              <w:rPr>
                <w:rFonts w:cs="Calibri"/>
              </w:rPr>
              <w:t xml:space="preserve"> </w:t>
            </w:r>
          </w:p>
          <w:p w:rsidR="001878C7" w:rsidRPr="00875781" w:rsidRDefault="001878C7" w:rsidP="00017576">
            <w:pPr>
              <w:spacing w:after="0" w:line="240" w:lineRule="auto"/>
            </w:pPr>
          </w:p>
          <w:p w:rsidR="00731BDA" w:rsidRPr="00875781" w:rsidRDefault="00731BDA" w:rsidP="00017576">
            <w:pPr>
              <w:spacing w:after="0" w:line="240" w:lineRule="auto"/>
              <w:jc w:val="both"/>
            </w:pPr>
          </w:p>
          <w:p w:rsidR="0090667D" w:rsidRPr="00875781" w:rsidRDefault="0090667D" w:rsidP="00017576">
            <w:pPr>
              <w:spacing w:after="0" w:line="240" w:lineRule="auto"/>
              <w:jc w:val="both"/>
            </w:pPr>
          </w:p>
        </w:tc>
      </w:tr>
      <w:tr w:rsidR="0080233C" w:rsidRPr="00A36AD3" w:rsidTr="00166A83">
        <w:trPr>
          <w:trHeight w:val="1557"/>
        </w:trPr>
        <w:tc>
          <w:tcPr>
            <w:tcW w:w="2660" w:type="dxa"/>
            <w:tcBorders>
              <w:right w:val="single" w:sz="4" w:space="0" w:color="auto"/>
            </w:tcBorders>
          </w:tcPr>
          <w:p w:rsidR="007E0FC2" w:rsidRPr="007E0FC2" w:rsidRDefault="007E0FC2" w:rsidP="007E0FC2">
            <w:pPr>
              <w:spacing w:after="0" w:line="240" w:lineRule="auto"/>
              <w:rPr>
                <w:rFonts w:cs="Calibri"/>
              </w:rPr>
            </w:pPr>
            <w:r w:rsidRPr="007E0FC2">
              <w:rPr>
                <w:i/>
                <w:lang w:val="en-GB"/>
              </w:rPr>
              <w:lastRenderedPageBreak/>
              <w:t>Evidence of learning is shown when students are able to….</w:t>
            </w:r>
          </w:p>
          <w:p w:rsidR="0080233C" w:rsidRPr="007E0FC2" w:rsidRDefault="0080233C" w:rsidP="00017576">
            <w:pPr>
              <w:spacing w:after="0" w:line="240" w:lineRule="auto"/>
              <w:rPr>
                <w:rFonts w:cs="Calibri"/>
              </w:rPr>
            </w:pPr>
          </w:p>
          <w:p w:rsidR="0017760D" w:rsidRPr="007E0FC2" w:rsidRDefault="0017760D" w:rsidP="00017576">
            <w:pPr>
              <w:spacing w:after="0" w:line="240" w:lineRule="auto"/>
              <w:rPr>
                <w:rFonts w:cs="Calibri"/>
              </w:rPr>
            </w:pPr>
          </w:p>
          <w:p w:rsidR="0017760D" w:rsidRPr="007E0FC2" w:rsidRDefault="0017760D" w:rsidP="00017576">
            <w:pPr>
              <w:spacing w:after="0" w:line="240" w:lineRule="auto"/>
              <w:rPr>
                <w:rFonts w:cs="Calibri"/>
              </w:rPr>
            </w:pPr>
          </w:p>
          <w:p w:rsidR="0017760D" w:rsidRPr="007E0FC2" w:rsidRDefault="0017760D" w:rsidP="00017576">
            <w:pPr>
              <w:spacing w:after="0" w:line="240" w:lineRule="auto"/>
              <w:rPr>
                <w:rFonts w:cs="Calibri"/>
              </w:rPr>
            </w:pPr>
          </w:p>
          <w:p w:rsidR="007E0FC2" w:rsidRDefault="007E0FC2" w:rsidP="00017576">
            <w:pPr>
              <w:spacing w:after="0" w:line="240" w:lineRule="auto"/>
              <w:rPr>
                <w:rFonts w:cs="Calibri"/>
              </w:rPr>
            </w:pPr>
          </w:p>
          <w:p w:rsidR="00D628A7" w:rsidRPr="007E0FC2" w:rsidRDefault="00D628A7" w:rsidP="00017576">
            <w:pPr>
              <w:spacing w:after="0" w:line="240" w:lineRule="auto"/>
              <w:rPr>
                <w:rFonts w:cs="Calibri"/>
              </w:rPr>
            </w:pPr>
          </w:p>
          <w:p w:rsidR="0017760D" w:rsidRPr="007E0FC2" w:rsidRDefault="0017760D" w:rsidP="00017576">
            <w:pPr>
              <w:spacing w:after="0" w:line="240" w:lineRule="auto"/>
              <w:rPr>
                <w:rFonts w:cs="Calibri"/>
              </w:rPr>
            </w:pPr>
          </w:p>
          <w:p w:rsidR="0017760D" w:rsidRPr="007E0FC2" w:rsidRDefault="0017760D" w:rsidP="0017760D">
            <w:pPr>
              <w:spacing w:after="0" w:line="240" w:lineRule="auto"/>
              <w:rPr>
                <w:rFonts w:cs="Calibri"/>
              </w:rPr>
            </w:pPr>
            <w:r w:rsidRPr="007E0FC2">
              <w:rPr>
                <w:rFonts w:cs="Calibri"/>
              </w:rPr>
              <w:t xml:space="preserve">Students are able to </w:t>
            </w:r>
            <w:r w:rsidR="00E27F2B" w:rsidRPr="007E0FC2">
              <w:rPr>
                <w:rFonts w:cs="Calibri"/>
              </w:rPr>
              <w:t xml:space="preserve">use the knowledge in the textbook to </w:t>
            </w:r>
            <w:r w:rsidRPr="007E0FC2">
              <w:rPr>
                <w:rFonts w:cs="Calibri"/>
              </w:rPr>
              <w:t>improve their explanations</w:t>
            </w:r>
            <w:r w:rsidR="00E27F2B" w:rsidRPr="007E0FC2">
              <w:rPr>
                <w:rFonts w:cs="Calibri"/>
              </w:rPr>
              <w:t xml:space="preserve">. </w:t>
            </w:r>
            <w:r w:rsidRPr="007E0FC2">
              <w:rPr>
                <w:rFonts w:cs="Calibri"/>
              </w:rPr>
              <w:t xml:space="preserve"> </w:t>
            </w:r>
          </w:p>
        </w:tc>
        <w:tc>
          <w:tcPr>
            <w:tcW w:w="8080" w:type="dxa"/>
            <w:tcBorders>
              <w:left w:val="single" w:sz="4" w:space="0" w:color="auto"/>
              <w:right w:val="single" w:sz="4" w:space="0" w:color="auto"/>
            </w:tcBorders>
          </w:tcPr>
          <w:p w:rsidR="0080233C" w:rsidRPr="007E0FC2" w:rsidRDefault="0080233C" w:rsidP="00017576">
            <w:pPr>
              <w:spacing w:after="0" w:line="240" w:lineRule="auto"/>
              <w:rPr>
                <w:rFonts w:cs="Calibri"/>
                <w:b/>
              </w:rPr>
            </w:pPr>
            <w:r w:rsidRPr="007E0FC2">
              <w:rPr>
                <w:rFonts w:cs="Calibri"/>
                <w:b/>
                <w:color w:val="FFFFFF"/>
                <w:highlight w:val="black"/>
              </w:rPr>
              <w:t xml:space="preserve">Evaluating Explanations                                                                                              </w:t>
            </w:r>
            <w:r w:rsidR="00F008B6" w:rsidRPr="007E0FC2">
              <w:rPr>
                <w:rFonts w:cs="Calibri"/>
                <w:b/>
                <w:color w:val="FFFFFF"/>
                <w:highlight w:val="black"/>
              </w:rPr>
              <w:t xml:space="preserve">    </w:t>
            </w:r>
            <w:r w:rsidRPr="007E0FC2">
              <w:rPr>
                <w:rFonts w:cs="Calibri"/>
                <w:b/>
                <w:color w:val="FFFFFF"/>
                <w:highlight w:val="black"/>
              </w:rPr>
              <w:t xml:space="preserve">  </w:t>
            </w:r>
            <w:r w:rsidR="00F008B6" w:rsidRPr="007E0FC2">
              <w:rPr>
                <w:rFonts w:cs="Calibri"/>
                <w:b/>
                <w:highlight w:val="black"/>
              </w:rPr>
              <w:t>.</w:t>
            </w:r>
            <w:r w:rsidRPr="007E0FC2">
              <w:rPr>
                <w:rFonts w:cs="Calibri"/>
                <w:b/>
                <w:color w:val="FFFFFF"/>
                <w:highlight w:val="black"/>
              </w:rPr>
              <w:t xml:space="preserve">                           </w:t>
            </w:r>
          </w:p>
          <w:p w:rsidR="0080233C" w:rsidRPr="007E0FC2" w:rsidRDefault="0080233C" w:rsidP="00017576">
            <w:pPr>
              <w:spacing w:after="0" w:line="240" w:lineRule="auto"/>
              <w:rPr>
                <w:rFonts w:cs="Calibri"/>
              </w:rPr>
            </w:pPr>
          </w:p>
          <w:p w:rsidR="007E0FC2" w:rsidRPr="007E0FC2" w:rsidRDefault="007E0FC2" w:rsidP="00017576">
            <w:pPr>
              <w:spacing w:after="0" w:line="240" w:lineRule="auto"/>
              <w:rPr>
                <w:rFonts w:cs="Calibri"/>
              </w:rPr>
            </w:pPr>
          </w:p>
          <w:p w:rsidR="007E0FC2" w:rsidRPr="007E0FC2" w:rsidRDefault="007E0FC2" w:rsidP="00017576">
            <w:pPr>
              <w:spacing w:after="0" w:line="240" w:lineRule="auto"/>
              <w:rPr>
                <w:rFonts w:cs="Calibri"/>
              </w:rPr>
            </w:pPr>
          </w:p>
          <w:p w:rsidR="00A77444" w:rsidRPr="007E0FC2" w:rsidRDefault="0080233C" w:rsidP="00A77444">
            <w:pPr>
              <w:numPr>
                <w:ilvl w:val="0"/>
                <w:numId w:val="8"/>
              </w:numPr>
              <w:spacing w:after="0" w:line="240" w:lineRule="auto"/>
              <w:ind w:left="287" w:hanging="287"/>
              <w:rPr>
                <w:rFonts w:cs="Calibri"/>
              </w:rPr>
            </w:pPr>
            <w:r w:rsidRPr="007E0FC2">
              <w:rPr>
                <w:rFonts w:cs="Calibri"/>
              </w:rPr>
              <w:t>Students consult their textbooks</w:t>
            </w:r>
            <w:r w:rsidR="005D5D27">
              <w:rPr>
                <w:rFonts w:cs="Calibri"/>
              </w:rPr>
              <w:t xml:space="preserve"> (section on force on current carrying conductor in a magnetic field; about 3 pages)</w:t>
            </w:r>
            <w:r w:rsidRPr="007E0FC2">
              <w:rPr>
                <w:rFonts w:cs="Calibri"/>
              </w:rPr>
              <w:t xml:space="preserve"> to evaluate their explanation</w:t>
            </w:r>
            <w:r w:rsidR="00AF7283" w:rsidRPr="007E0FC2">
              <w:rPr>
                <w:rFonts w:cs="Calibri"/>
              </w:rPr>
              <w:t>s</w:t>
            </w:r>
            <w:r w:rsidRPr="007E0FC2">
              <w:rPr>
                <w:rFonts w:cs="Calibri"/>
              </w:rPr>
              <w:t xml:space="preserve"> for correctness and completeness. </w:t>
            </w:r>
            <w:r w:rsidR="007E0FC2" w:rsidRPr="007E0FC2">
              <w:rPr>
                <w:rFonts w:cs="Calibri"/>
              </w:rPr>
              <w:t xml:space="preserve">By doing so, they connect their explanations to established scientific knowledge. </w:t>
            </w:r>
            <w:r w:rsidR="00AF7283" w:rsidRPr="007E0FC2">
              <w:rPr>
                <w:rFonts w:cs="Calibri"/>
              </w:rPr>
              <w:t>They will then make the necessary addition or modification</w:t>
            </w:r>
            <w:r w:rsidR="0017760D" w:rsidRPr="007E0FC2">
              <w:rPr>
                <w:rFonts w:cs="Calibri"/>
              </w:rPr>
              <w:t xml:space="preserve"> to their </w:t>
            </w:r>
            <w:r w:rsidR="00D628A7">
              <w:rPr>
                <w:rFonts w:cs="Calibri"/>
              </w:rPr>
              <w:t xml:space="preserve">initial </w:t>
            </w:r>
            <w:r w:rsidR="0017760D" w:rsidRPr="007E0FC2">
              <w:rPr>
                <w:rFonts w:cs="Calibri"/>
              </w:rPr>
              <w:t>explanation.</w:t>
            </w:r>
          </w:p>
          <w:p w:rsidR="00A77444" w:rsidRPr="007E0FC2" w:rsidRDefault="00A77444" w:rsidP="00A77444">
            <w:pPr>
              <w:spacing w:after="0" w:line="240" w:lineRule="auto"/>
              <w:ind w:left="287"/>
              <w:rPr>
                <w:rFonts w:cs="Calibri"/>
              </w:rPr>
            </w:pPr>
          </w:p>
          <w:p w:rsidR="0080233C" w:rsidRPr="007E0FC2" w:rsidRDefault="0080233C" w:rsidP="00A77444">
            <w:pPr>
              <w:numPr>
                <w:ilvl w:val="0"/>
                <w:numId w:val="8"/>
              </w:numPr>
              <w:spacing w:after="0" w:line="240" w:lineRule="auto"/>
              <w:ind w:left="287" w:hanging="287"/>
              <w:rPr>
                <w:rFonts w:cs="Calibri"/>
              </w:rPr>
            </w:pPr>
            <w:r w:rsidRPr="007E0FC2">
              <w:rPr>
                <w:rFonts w:cs="Calibri"/>
              </w:rPr>
              <w:t>Teacher can explain that evaluation and possible revision of explanations is a common feature of scientific inquiry. After scientists ma</w:t>
            </w:r>
            <w:r w:rsidR="005471F4">
              <w:rPr>
                <w:rFonts w:cs="Calibri"/>
              </w:rPr>
              <w:t>k</w:t>
            </w:r>
            <w:r w:rsidRPr="007E0FC2">
              <w:rPr>
                <w:rFonts w:cs="Calibri"/>
              </w:rPr>
              <w:t>e an initial explanation, they have to check if this explanation contradicts existing scientific knowledge.</w:t>
            </w:r>
          </w:p>
          <w:p w:rsidR="0080233C" w:rsidRPr="007E0FC2" w:rsidRDefault="0080233C" w:rsidP="00017576">
            <w:pPr>
              <w:spacing w:after="0" w:line="240" w:lineRule="auto"/>
              <w:ind w:left="287"/>
              <w:rPr>
                <w:rFonts w:cs="Calibri"/>
              </w:rPr>
            </w:pPr>
          </w:p>
          <w:p w:rsidR="0080233C" w:rsidRPr="007E0FC2" w:rsidRDefault="0080233C" w:rsidP="00017576">
            <w:pPr>
              <w:spacing w:after="0" w:line="240" w:lineRule="auto"/>
              <w:ind w:left="287"/>
              <w:rPr>
                <w:rFonts w:cs="Calibri"/>
              </w:rPr>
            </w:pPr>
            <w:r w:rsidRPr="007E0FC2">
              <w:rPr>
                <w:rFonts w:cs="Calibri"/>
                <w:b/>
                <w:color w:val="FFFFFF"/>
                <w:highlight w:val="black"/>
              </w:rPr>
              <w:t xml:space="preserve">                                                                      </w:t>
            </w:r>
          </w:p>
        </w:tc>
        <w:tc>
          <w:tcPr>
            <w:tcW w:w="3543" w:type="dxa"/>
            <w:tcBorders>
              <w:left w:val="single" w:sz="4" w:space="0" w:color="auto"/>
            </w:tcBorders>
          </w:tcPr>
          <w:p w:rsidR="0080233C" w:rsidRPr="007E0FC2" w:rsidRDefault="0080233C" w:rsidP="00017576">
            <w:pPr>
              <w:spacing w:after="0" w:line="240" w:lineRule="auto"/>
            </w:pPr>
          </w:p>
          <w:p w:rsidR="0080233C" w:rsidRPr="007E0FC2" w:rsidRDefault="0080233C" w:rsidP="00017576">
            <w:pPr>
              <w:spacing w:after="0" w:line="240" w:lineRule="auto"/>
            </w:pPr>
          </w:p>
          <w:p w:rsidR="007E0FC2" w:rsidRPr="007E0FC2" w:rsidRDefault="007E0FC2" w:rsidP="00017576">
            <w:pPr>
              <w:spacing w:after="0" w:line="240" w:lineRule="auto"/>
            </w:pPr>
          </w:p>
          <w:p w:rsidR="007E0FC2" w:rsidRPr="007E0FC2" w:rsidRDefault="007E0FC2" w:rsidP="00017576">
            <w:pPr>
              <w:spacing w:after="0" w:line="240" w:lineRule="auto"/>
            </w:pPr>
          </w:p>
          <w:p w:rsidR="0080233C" w:rsidRPr="007E0FC2" w:rsidRDefault="0080233C" w:rsidP="00017576">
            <w:pPr>
              <w:spacing w:after="0" w:line="240" w:lineRule="auto"/>
            </w:pPr>
            <w:r w:rsidRPr="007E0FC2">
              <w:t>EF4: Students evaluate their explanations.</w:t>
            </w:r>
            <w:r w:rsidR="00AE4B71" w:rsidRPr="007E0FC2">
              <w:t xml:space="preserve"> </w:t>
            </w:r>
            <w:r w:rsidR="00FD078B" w:rsidRPr="007E0FC2">
              <w:t>Asking students to read the textbook after they have formul</w:t>
            </w:r>
            <w:r w:rsidR="00AF7283" w:rsidRPr="007E0FC2">
              <w:t xml:space="preserve">ated an explanation </w:t>
            </w:r>
            <w:r w:rsidR="007E0FC2" w:rsidRPr="007E0FC2">
              <w:t>for the phenomenon makes the effort more focused and meaningful.</w:t>
            </w:r>
          </w:p>
          <w:p w:rsidR="00FD078B" w:rsidRPr="007E0FC2" w:rsidRDefault="00FD078B" w:rsidP="00FD078B">
            <w:pPr>
              <w:spacing w:after="0" w:line="240" w:lineRule="auto"/>
            </w:pPr>
            <w:r w:rsidRPr="007E0FC2">
              <w:t>(EF: Essential Feature of Inquiry)</w:t>
            </w:r>
          </w:p>
          <w:p w:rsidR="0080233C" w:rsidRPr="007E0FC2" w:rsidRDefault="0080233C" w:rsidP="00017576">
            <w:pPr>
              <w:spacing w:after="0" w:line="240" w:lineRule="auto"/>
              <w:jc w:val="both"/>
            </w:pPr>
          </w:p>
          <w:p w:rsidR="0080233C" w:rsidRPr="007E0FC2" w:rsidRDefault="00F008B6" w:rsidP="00F008B6">
            <w:pPr>
              <w:spacing w:after="0" w:line="240" w:lineRule="auto"/>
              <w:rPr>
                <w:rFonts w:cs="Calibri"/>
              </w:rPr>
            </w:pPr>
            <w:r w:rsidRPr="007E0FC2">
              <w:rPr>
                <w:rFonts w:cs="Calibri"/>
              </w:rPr>
              <w:t>21CC:</w:t>
            </w:r>
            <w:r w:rsidRPr="007E0FC2">
              <w:rPr>
                <w:rFonts w:cs="Calibri"/>
                <w:b/>
              </w:rPr>
              <w:t xml:space="preserve"> </w:t>
            </w:r>
            <w:r w:rsidRPr="007E0FC2">
              <w:rPr>
                <w:rFonts w:cs="Calibri"/>
              </w:rPr>
              <w:t>Students practice reflective thinking as they evaluate their explanations against existing scientific knowledge</w:t>
            </w:r>
            <w:r w:rsidR="00D628A7">
              <w:rPr>
                <w:rFonts w:cs="Calibri"/>
              </w:rPr>
              <w:t>.</w:t>
            </w:r>
          </w:p>
          <w:p w:rsidR="00AF7283" w:rsidRPr="007E0FC2" w:rsidRDefault="00AF7283" w:rsidP="00F008B6">
            <w:pPr>
              <w:spacing w:after="0" w:line="240" w:lineRule="auto"/>
            </w:pPr>
          </w:p>
          <w:p w:rsidR="00A77444" w:rsidRPr="007E0FC2" w:rsidRDefault="00A77444" w:rsidP="00F008B6">
            <w:pPr>
              <w:spacing w:after="0" w:line="240" w:lineRule="auto"/>
            </w:pPr>
          </w:p>
          <w:p w:rsidR="00A77444" w:rsidRPr="007E0FC2" w:rsidRDefault="00A77444" w:rsidP="00F008B6">
            <w:pPr>
              <w:spacing w:after="0" w:line="240" w:lineRule="auto"/>
            </w:pPr>
          </w:p>
          <w:p w:rsidR="00A77444" w:rsidRPr="007E0FC2" w:rsidRDefault="00A77444" w:rsidP="00F008B6">
            <w:pPr>
              <w:spacing w:after="0" w:line="240" w:lineRule="auto"/>
            </w:pPr>
          </w:p>
          <w:p w:rsidR="00A77444" w:rsidRPr="007E0FC2" w:rsidRDefault="00A77444" w:rsidP="00F008B6">
            <w:pPr>
              <w:spacing w:after="0" w:line="240" w:lineRule="auto"/>
            </w:pPr>
          </w:p>
          <w:p w:rsidR="00A77444" w:rsidRPr="007E0FC2" w:rsidRDefault="00A77444" w:rsidP="00F008B6">
            <w:pPr>
              <w:spacing w:after="0" w:line="240" w:lineRule="auto"/>
            </w:pPr>
          </w:p>
          <w:p w:rsidR="00A77444" w:rsidRPr="007E0FC2" w:rsidRDefault="00A77444" w:rsidP="00F008B6">
            <w:pPr>
              <w:spacing w:after="0" w:line="240" w:lineRule="auto"/>
            </w:pPr>
          </w:p>
          <w:p w:rsidR="00A77444" w:rsidRPr="007E0FC2" w:rsidRDefault="00A77444" w:rsidP="00F008B6">
            <w:pPr>
              <w:spacing w:after="0" w:line="240" w:lineRule="auto"/>
            </w:pPr>
          </w:p>
          <w:p w:rsidR="00A77444" w:rsidRPr="007E0FC2" w:rsidRDefault="00A77444" w:rsidP="00F008B6">
            <w:pPr>
              <w:spacing w:after="0" w:line="240" w:lineRule="auto"/>
            </w:pPr>
          </w:p>
          <w:p w:rsidR="00A77444" w:rsidRPr="007E0FC2" w:rsidRDefault="00A77444" w:rsidP="00F008B6">
            <w:pPr>
              <w:spacing w:after="0" w:line="240" w:lineRule="auto"/>
            </w:pPr>
          </w:p>
          <w:p w:rsidR="00A77444" w:rsidRPr="007E0FC2" w:rsidRDefault="00A77444" w:rsidP="00F008B6">
            <w:pPr>
              <w:spacing w:after="0" w:line="240" w:lineRule="auto"/>
            </w:pPr>
          </w:p>
          <w:p w:rsidR="00A77444" w:rsidRPr="007E0FC2" w:rsidRDefault="00A77444" w:rsidP="00F008B6">
            <w:pPr>
              <w:spacing w:after="0" w:line="240" w:lineRule="auto"/>
            </w:pPr>
          </w:p>
          <w:p w:rsidR="00A77444" w:rsidRPr="007E0FC2" w:rsidRDefault="00A77444" w:rsidP="00F008B6">
            <w:pPr>
              <w:spacing w:after="0" w:line="240" w:lineRule="auto"/>
            </w:pPr>
          </w:p>
        </w:tc>
      </w:tr>
      <w:tr w:rsidR="00616EA2" w:rsidRPr="00A36AD3" w:rsidTr="00166A83">
        <w:trPr>
          <w:trHeight w:val="1557"/>
        </w:trPr>
        <w:tc>
          <w:tcPr>
            <w:tcW w:w="2660" w:type="dxa"/>
            <w:tcBorders>
              <w:right w:val="single" w:sz="4" w:space="0" w:color="auto"/>
            </w:tcBorders>
          </w:tcPr>
          <w:p w:rsidR="005C0FDB" w:rsidRPr="00A77444" w:rsidRDefault="007E0FC2" w:rsidP="007E0FC2">
            <w:pPr>
              <w:spacing w:after="0" w:line="240" w:lineRule="auto"/>
              <w:rPr>
                <w:rFonts w:cs="Calibri"/>
              </w:rPr>
            </w:pPr>
            <w:r w:rsidRPr="007E0FC2">
              <w:rPr>
                <w:i/>
                <w:lang w:val="en-GB"/>
              </w:rPr>
              <w:lastRenderedPageBreak/>
              <w:t>Evidence of learning is shown when students are able to….</w:t>
            </w:r>
          </w:p>
          <w:p w:rsidR="0017760D" w:rsidRPr="00A77444" w:rsidRDefault="0017760D" w:rsidP="00AF7283">
            <w:pPr>
              <w:spacing w:after="0" w:line="240" w:lineRule="auto"/>
              <w:jc w:val="both"/>
              <w:rPr>
                <w:rFonts w:cs="Calibri"/>
              </w:rPr>
            </w:pPr>
          </w:p>
          <w:p w:rsidR="0017760D" w:rsidRDefault="0017760D" w:rsidP="00A1064B">
            <w:pPr>
              <w:spacing w:after="0" w:line="240" w:lineRule="auto"/>
              <w:rPr>
                <w:rFonts w:cs="Calibri"/>
              </w:rPr>
            </w:pPr>
            <w:r w:rsidRPr="00A77444">
              <w:rPr>
                <w:rFonts w:cs="Calibri"/>
              </w:rPr>
              <w:t xml:space="preserve">Students are open to </w:t>
            </w:r>
            <w:r w:rsidR="00502B33" w:rsidRPr="00A77444">
              <w:rPr>
                <w:rFonts w:cs="Calibri"/>
              </w:rPr>
              <w:t>give/</w:t>
            </w:r>
            <w:r w:rsidRPr="00A77444">
              <w:rPr>
                <w:rFonts w:cs="Calibri"/>
              </w:rPr>
              <w:t>receive comments to/from other students.</w:t>
            </w:r>
            <w:r w:rsidR="00502B33" w:rsidRPr="00A77444">
              <w:rPr>
                <w:rFonts w:cs="Calibri"/>
              </w:rPr>
              <w:t xml:space="preserve"> </w:t>
            </w:r>
            <w:r w:rsidR="00A1064B">
              <w:rPr>
                <w:rFonts w:cs="Calibri"/>
              </w:rPr>
              <w:t xml:space="preserve"> </w:t>
            </w:r>
          </w:p>
          <w:p w:rsidR="00A1064B" w:rsidRDefault="00A1064B" w:rsidP="00A1064B">
            <w:pPr>
              <w:spacing w:after="0" w:line="240" w:lineRule="auto"/>
              <w:rPr>
                <w:rFonts w:cs="Calibri"/>
              </w:rPr>
            </w:pPr>
          </w:p>
          <w:p w:rsidR="00A1064B" w:rsidRPr="00A77444" w:rsidRDefault="00A1064B" w:rsidP="00A1064B">
            <w:pPr>
              <w:spacing w:after="0" w:line="240" w:lineRule="auto"/>
              <w:rPr>
                <w:rFonts w:cs="Calibri"/>
              </w:rPr>
            </w:pPr>
            <w:r>
              <w:rPr>
                <w:rFonts w:cs="Calibri"/>
              </w:rPr>
              <w:t>Students are able to explain that the copper coil turns because of the interaction between the magnetic field of the magnet and the current.</w:t>
            </w:r>
          </w:p>
          <w:p w:rsidR="0017760D" w:rsidRPr="00A77444" w:rsidRDefault="0017760D" w:rsidP="00AF7283">
            <w:pPr>
              <w:spacing w:after="0" w:line="240" w:lineRule="auto"/>
              <w:jc w:val="both"/>
              <w:rPr>
                <w:rFonts w:cs="Calibri"/>
              </w:rPr>
            </w:pPr>
          </w:p>
          <w:p w:rsidR="0017760D" w:rsidRPr="00A77444" w:rsidRDefault="0017760D" w:rsidP="00AF7283">
            <w:pPr>
              <w:spacing w:after="0" w:line="240" w:lineRule="auto"/>
              <w:jc w:val="both"/>
              <w:rPr>
                <w:rFonts w:cs="Calibri"/>
              </w:rPr>
            </w:pPr>
          </w:p>
          <w:p w:rsidR="0017760D" w:rsidRPr="00A77444" w:rsidRDefault="0017760D" w:rsidP="00AF7283">
            <w:pPr>
              <w:spacing w:after="0" w:line="240" w:lineRule="auto"/>
              <w:jc w:val="both"/>
              <w:rPr>
                <w:rFonts w:cs="Calibri"/>
              </w:rPr>
            </w:pPr>
          </w:p>
          <w:p w:rsidR="0017760D" w:rsidRPr="00A77444" w:rsidRDefault="0017760D" w:rsidP="00AF7283">
            <w:pPr>
              <w:spacing w:after="0" w:line="240" w:lineRule="auto"/>
              <w:jc w:val="both"/>
              <w:rPr>
                <w:rFonts w:cs="Calibri"/>
              </w:rPr>
            </w:pPr>
          </w:p>
          <w:p w:rsidR="0017760D" w:rsidRPr="00A77444" w:rsidRDefault="0017760D" w:rsidP="00AF7283">
            <w:pPr>
              <w:spacing w:after="0" w:line="240" w:lineRule="auto"/>
              <w:jc w:val="both"/>
              <w:rPr>
                <w:rFonts w:cs="Calibri"/>
              </w:rPr>
            </w:pPr>
          </w:p>
        </w:tc>
        <w:tc>
          <w:tcPr>
            <w:tcW w:w="8080" w:type="dxa"/>
            <w:tcBorders>
              <w:left w:val="single" w:sz="4" w:space="0" w:color="auto"/>
              <w:right w:val="single" w:sz="4" w:space="0" w:color="auto"/>
            </w:tcBorders>
          </w:tcPr>
          <w:p w:rsidR="00616EA2" w:rsidRPr="00A77444" w:rsidRDefault="00616EA2" w:rsidP="00017576">
            <w:pPr>
              <w:spacing w:after="0" w:line="240" w:lineRule="auto"/>
              <w:rPr>
                <w:rFonts w:cs="Calibri"/>
                <w:b/>
              </w:rPr>
            </w:pPr>
            <w:r w:rsidRPr="00A77444">
              <w:rPr>
                <w:rFonts w:cs="Calibri"/>
                <w:b/>
                <w:color w:val="FFFFFF"/>
                <w:highlight w:val="black"/>
              </w:rPr>
              <w:t xml:space="preserve">Communicating Findings and Explanations                                                   </w:t>
            </w:r>
            <w:r w:rsidR="00502B33" w:rsidRPr="00A77444">
              <w:rPr>
                <w:rFonts w:cs="Calibri"/>
                <w:b/>
                <w:color w:val="FFFFFF"/>
                <w:highlight w:val="black"/>
              </w:rPr>
              <w:t xml:space="preserve">               </w:t>
            </w:r>
            <w:r w:rsidR="00502B33" w:rsidRPr="00A77444">
              <w:rPr>
                <w:rFonts w:cs="Calibri"/>
                <w:b/>
                <w:highlight w:val="black"/>
              </w:rPr>
              <w:t>.</w:t>
            </w:r>
            <w:r w:rsidRPr="00A77444">
              <w:rPr>
                <w:rFonts w:cs="Calibri"/>
                <w:b/>
                <w:color w:val="FFFFFF"/>
                <w:highlight w:val="black"/>
              </w:rPr>
              <w:t xml:space="preserve">                                                                        </w:t>
            </w:r>
          </w:p>
          <w:p w:rsidR="00616EA2" w:rsidRDefault="00616EA2" w:rsidP="00017576">
            <w:pPr>
              <w:spacing w:after="0" w:line="240" w:lineRule="auto"/>
              <w:rPr>
                <w:rFonts w:cs="Calibri"/>
              </w:rPr>
            </w:pPr>
          </w:p>
          <w:p w:rsidR="007E0FC2" w:rsidRDefault="007E0FC2" w:rsidP="00017576">
            <w:pPr>
              <w:spacing w:after="0" w:line="240" w:lineRule="auto"/>
              <w:rPr>
                <w:rFonts w:cs="Calibri"/>
              </w:rPr>
            </w:pPr>
          </w:p>
          <w:p w:rsidR="007E0FC2" w:rsidRPr="00A77444" w:rsidRDefault="007E0FC2" w:rsidP="00017576">
            <w:pPr>
              <w:spacing w:after="0" w:line="240" w:lineRule="auto"/>
              <w:rPr>
                <w:rFonts w:cs="Calibri"/>
              </w:rPr>
            </w:pPr>
          </w:p>
          <w:p w:rsidR="00616EA2" w:rsidRPr="00A77444" w:rsidRDefault="00A77444" w:rsidP="00A77444">
            <w:pPr>
              <w:numPr>
                <w:ilvl w:val="0"/>
                <w:numId w:val="8"/>
              </w:numPr>
              <w:spacing w:after="0" w:line="240" w:lineRule="auto"/>
              <w:ind w:left="287" w:hanging="287"/>
              <w:rPr>
                <w:rFonts w:cs="Calibri"/>
              </w:rPr>
            </w:pPr>
            <w:r w:rsidRPr="00A77444">
              <w:rPr>
                <w:rFonts w:cs="Calibri"/>
              </w:rPr>
              <w:t>Teacher s</w:t>
            </w:r>
            <w:r w:rsidR="00616EA2" w:rsidRPr="00A77444">
              <w:rPr>
                <w:rFonts w:cs="Calibri"/>
              </w:rPr>
              <w:t>elect</w:t>
            </w:r>
            <w:r w:rsidRPr="00A77444">
              <w:rPr>
                <w:rFonts w:cs="Calibri"/>
              </w:rPr>
              <w:t>s</w:t>
            </w:r>
            <w:r w:rsidR="00616EA2" w:rsidRPr="00A77444">
              <w:rPr>
                <w:rFonts w:cs="Calibri"/>
              </w:rPr>
              <w:t xml:space="preserve"> students to share </w:t>
            </w:r>
            <w:r w:rsidR="006340E7">
              <w:rPr>
                <w:rFonts w:cs="Calibri"/>
              </w:rPr>
              <w:t>their findings and explanations with</w:t>
            </w:r>
            <w:r w:rsidR="005C0FDB" w:rsidRPr="00A77444">
              <w:rPr>
                <w:rFonts w:cs="Calibri"/>
              </w:rPr>
              <w:t xml:space="preserve"> </w:t>
            </w:r>
            <w:r w:rsidR="006340E7">
              <w:rPr>
                <w:rFonts w:cs="Calibri"/>
              </w:rPr>
              <w:t>o</w:t>
            </w:r>
            <w:r w:rsidR="005C0FDB" w:rsidRPr="00A77444">
              <w:rPr>
                <w:rFonts w:cs="Calibri"/>
              </w:rPr>
              <w:t xml:space="preserve">ther students should be given opportunities to comment. </w:t>
            </w:r>
            <w:r w:rsidR="006340E7">
              <w:rPr>
                <w:rFonts w:cs="Calibri"/>
              </w:rPr>
              <w:t xml:space="preserve">The teacher should guide students towards the established explanation. </w:t>
            </w:r>
            <w:r w:rsidR="00502B33" w:rsidRPr="00A77444">
              <w:rPr>
                <w:rFonts w:cs="Calibri"/>
              </w:rPr>
              <w:t>The</w:t>
            </w:r>
            <w:r w:rsidR="006340E7">
              <w:rPr>
                <w:rFonts w:cs="Calibri"/>
              </w:rPr>
              <w:t xml:space="preserve"> students</w:t>
            </w:r>
            <w:r w:rsidR="00502B33" w:rsidRPr="00A77444">
              <w:rPr>
                <w:rFonts w:cs="Calibri"/>
              </w:rPr>
              <w:t xml:space="preserve"> will then make the necessary addition or modification to their explanation.</w:t>
            </w:r>
          </w:p>
          <w:p w:rsidR="00502B33" w:rsidRPr="00A77444" w:rsidRDefault="00502B33" w:rsidP="00017576">
            <w:pPr>
              <w:spacing w:after="0" w:line="240" w:lineRule="auto"/>
              <w:ind w:left="287"/>
              <w:rPr>
                <w:rFonts w:cs="Calibri"/>
              </w:rPr>
            </w:pPr>
          </w:p>
          <w:p w:rsidR="00616EA2" w:rsidRPr="00A77444" w:rsidRDefault="00616EA2" w:rsidP="00017576">
            <w:pPr>
              <w:spacing w:after="0" w:line="240" w:lineRule="auto"/>
              <w:ind w:left="287"/>
              <w:rPr>
                <w:rFonts w:cs="Calibri"/>
              </w:rPr>
            </w:pPr>
            <w:r w:rsidRPr="00A77444">
              <w:rPr>
                <w:rFonts w:cs="Calibri"/>
              </w:rPr>
              <w:t>Teacher can explain that scientists communicate their explanation</w:t>
            </w:r>
            <w:r w:rsidR="006340E7">
              <w:rPr>
                <w:rFonts w:cs="Calibri"/>
              </w:rPr>
              <w:t>s</w:t>
            </w:r>
            <w:r w:rsidRPr="00A77444">
              <w:rPr>
                <w:rFonts w:cs="Calibri"/>
              </w:rPr>
              <w:t xml:space="preserve"> for other scientists to evaluate and reviewed. </w:t>
            </w:r>
            <w:r w:rsidR="005C0FDB" w:rsidRPr="00A77444">
              <w:rPr>
                <w:rFonts w:cs="Calibri"/>
              </w:rPr>
              <w:t>The comments can help to affirm that the</w:t>
            </w:r>
            <w:r w:rsidR="006340E7">
              <w:rPr>
                <w:rFonts w:cs="Calibri"/>
              </w:rPr>
              <w:t xml:space="preserve"> validity of the</w:t>
            </w:r>
            <w:r w:rsidR="005C0FDB" w:rsidRPr="00A77444">
              <w:rPr>
                <w:rFonts w:cs="Calibri"/>
              </w:rPr>
              <w:t xml:space="preserve"> explanation</w:t>
            </w:r>
            <w:r w:rsidR="006340E7">
              <w:rPr>
                <w:rFonts w:cs="Calibri"/>
              </w:rPr>
              <w:t>, and identify wrong and alternative reasoning.</w:t>
            </w:r>
          </w:p>
          <w:p w:rsidR="00616EA2" w:rsidRPr="00A77444" w:rsidRDefault="00616EA2" w:rsidP="00017576">
            <w:pPr>
              <w:spacing w:after="0" w:line="240" w:lineRule="auto"/>
              <w:ind w:left="287"/>
              <w:rPr>
                <w:rFonts w:cs="Calibri"/>
              </w:rPr>
            </w:pPr>
          </w:p>
          <w:p w:rsidR="00616EA2" w:rsidRPr="00A77444" w:rsidRDefault="00616EA2" w:rsidP="00017576">
            <w:pPr>
              <w:spacing w:after="0" w:line="240" w:lineRule="auto"/>
              <w:ind w:left="287"/>
              <w:rPr>
                <w:rFonts w:cs="Calibri"/>
              </w:rPr>
            </w:pPr>
            <w:r w:rsidRPr="00A77444">
              <w:rPr>
                <w:rFonts w:cs="Calibri"/>
              </w:rPr>
              <w:t xml:space="preserve"> </w:t>
            </w:r>
            <w:r w:rsidRPr="00A77444">
              <w:rPr>
                <w:rFonts w:cs="Calibri"/>
                <w:b/>
                <w:color w:val="FFFFFF"/>
                <w:highlight w:val="black"/>
              </w:rPr>
              <w:t xml:space="preserve">                                      </w:t>
            </w:r>
            <w:r w:rsidR="00017576" w:rsidRPr="00A77444">
              <w:rPr>
                <w:rFonts w:cs="Calibri"/>
                <w:b/>
                <w:color w:val="FFFFFF"/>
                <w:highlight w:val="black"/>
              </w:rPr>
              <w:t xml:space="preserve">                        </w:t>
            </w:r>
          </w:p>
        </w:tc>
        <w:tc>
          <w:tcPr>
            <w:tcW w:w="3543" w:type="dxa"/>
            <w:tcBorders>
              <w:left w:val="single" w:sz="4" w:space="0" w:color="auto"/>
            </w:tcBorders>
          </w:tcPr>
          <w:p w:rsidR="00616EA2" w:rsidRPr="00A77444" w:rsidRDefault="00616EA2" w:rsidP="00017576">
            <w:pPr>
              <w:spacing w:after="0" w:line="240" w:lineRule="auto"/>
            </w:pPr>
          </w:p>
          <w:p w:rsidR="00616EA2" w:rsidRDefault="00616EA2" w:rsidP="00017576">
            <w:pPr>
              <w:spacing w:after="0" w:line="240" w:lineRule="auto"/>
            </w:pPr>
          </w:p>
          <w:p w:rsidR="007E0FC2" w:rsidRDefault="007E0FC2" w:rsidP="00017576">
            <w:pPr>
              <w:spacing w:after="0" w:line="240" w:lineRule="auto"/>
            </w:pPr>
          </w:p>
          <w:p w:rsidR="007E0FC2" w:rsidRPr="00A77444" w:rsidRDefault="007E0FC2" w:rsidP="00017576">
            <w:pPr>
              <w:spacing w:after="0" w:line="240" w:lineRule="auto"/>
            </w:pPr>
          </w:p>
          <w:p w:rsidR="00616EA2" w:rsidRPr="00A77444" w:rsidRDefault="00616EA2" w:rsidP="00017576">
            <w:pPr>
              <w:spacing w:after="0" w:line="240" w:lineRule="auto"/>
            </w:pPr>
            <w:r w:rsidRPr="00A77444">
              <w:t>EF5: Students communicate their findings and explanations.</w:t>
            </w:r>
            <w:r w:rsidR="00A77444" w:rsidRPr="00A77444">
              <w:t xml:space="preserve"> Sharing explanations provides students </w:t>
            </w:r>
            <w:r w:rsidR="00D628A7">
              <w:t xml:space="preserve">opportunities </w:t>
            </w:r>
            <w:r w:rsidR="00A77444" w:rsidRPr="00A77444">
              <w:t xml:space="preserve">to ask questions, identify faulty reasoning and statements that go beyond </w:t>
            </w:r>
            <w:r w:rsidR="008D385B">
              <w:t>evidence</w:t>
            </w:r>
            <w:r w:rsidR="00A77444" w:rsidRPr="00A77444">
              <w:t xml:space="preserve">. </w:t>
            </w:r>
          </w:p>
          <w:p w:rsidR="00502B33" w:rsidRPr="00A77444" w:rsidRDefault="00502B33" w:rsidP="00502B33">
            <w:pPr>
              <w:spacing w:after="0" w:line="240" w:lineRule="auto"/>
            </w:pPr>
            <w:r w:rsidRPr="00A77444">
              <w:t>(EF: Essential Feature of Inquiry)</w:t>
            </w:r>
          </w:p>
          <w:p w:rsidR="00616EA2" w:rsidRPr="00A77444" w:rsidRDefault="00616EA2" w:rsidP="00017576">
            <w:pPr>
              <w:spacing w:after="0" w:line="240" w:lineRule="auto"/>
              <w:jc w:val="both"/>
            </w:pPr>
          </w:p>
          <w:p w:rsidR="00616EA2" w:rsidRPr="00A77444" w:rsidRDefault="00AF7283" w:rsidP="00A77444">
            <w:pPr>
              <w:spacing w:after="0" w:line="240" w:lineRule="auto"/>
              <w:rPr>
                <w:rFonts w:cs="Calibri"/>
              </w:rPr>
            </w:pPr>
            <w:r w:rsidRPr="00A77444">
              <w:rPr>
                <w:rFonts w:cs="Calibri"/>
              </w:rPr>
              <w:t>21CC: Students practi</w:t>
            </w:r>
            <w:r w:rsidR="007E0FC2">
              <w:rPr>
                <w:rFonts w:cs="Calibri"/>
              </w:rPr>
              <w:t>s</w:t>
            </w:r>
            <w:r w:rsidRPr="00A77444">
              <w:rPr>
                <w:rFonts w:cs="Calibri"/>
              </w:rPr>
              <w:t xml:space="preserve">e effective communication as they present and defend their findings and explanations. As they communicate their findings and explanations </w:t>
            </w:r>
            <w:r w:rsidR="00D628A7">
              <w:rPr>
                <w:rFonts w:cs="Calibri"/>
              </w:rPr>
              <w:t>to be</w:t>
            </w:r>
            <w:r w:rsidRPr="00A77444">
              <w:rPr>
                <w:rFonts w:cs="Calibri"/>
              </w:rPr>
              <w:t xml:space="preserve"> critique</w:t>
            </w:r>
            <w:r w:rsidR="00D628A7">
              <w:rPr>
                <w:rFonts w:cs="Calibri"/>
              </w:rPr>
              <w:t>d</w:t>
            </w:r>
            <w:r w:rsidRPr="00A77444">
              <w:rPr>
                <w:rFonts w:cs="Calibri"/>
              </w:rPr>
              <w:t xml:space="preserve"> by fellow students, they learn to take risk.</w:t>
            </w:r>
          </w:p>
          <w:p w:rsidR="00AF7283" w:rsidRDefault="00AF7283" w:rsidP="00017576">
            <w:pPr>
              <w:spacing w:after="0" w:line="240" w:lineRule="auto"/>
              <w:jc w:val="both"/>
            </w:pPr>
          </w:p>
          <w:p w:rsidR="00A77444" w:rsidRDefault="00A77444" w:rsidP="00A77444">
            <w:pPr>
              <w:spacing w:after="0" w:line="240" w:lineRule="auto"/>
            </w:pPr>
            <w:r>
              <w:t>Ethics and Attitudes: Students learn to be objective and open-minded as they listen to other’s views which may be different from their own.</w:t>
            </w:r>
          </w:p>
          <w:p w:rsidR="00A1064B" w:rsidRDefault="00A1064B" w:rsidP="00A77444">
            <w:pPr>
              <w:spacing w:after="0" w:line="240" w:lineRule="auto"/>
            </w:pPr>
          </w:p>
          <w:p w:rsidR="00A1064B" w:rsidRDefault="00A1064B" w:rsidP="00A77444">
            <w:pPr>
              <w:spacing w:after="0" w:line="240" w:lineRule="auto"/>
            </w:pPr>
          </w:p>
          <w:p w:rsidR="00A1064B" w:rsidRDefault="00A1064B" w:rsidP="00A77444">
            <w:pPr>
              <w:spacing w:after="0" w:line="240" w:lineRule="auto"/>
            </w:pPr>
          </w:p>
          <w:p w:rsidR="00A1064B" w:rsidRDefault="00A1064B" w:rsidP="00A77444">
            <w:pPr>
              <w:spacing w:after="0" w:line="240" w:lineRule="auto"/>
            </w:pPr>
          </w:p>
          <w:p w:rsidR="00A1064B" w:rsidRDefault="00A1064B" w:rsidP="00A77444">
            <w:pPr>
              <w:spacing w:after="0" w:line="240" w:lineRule="auto"/>
            </w:pPr>
          </w:p>
          <w:p w:rsidR="00A1064B" w:rsidRPr="00A77444" w:rsidRDefault="00A1064B" w:rsidP="00A77444">
            <w:pPr>
              <w:spacing w:after="0" w:line="240" w:lineRule="auto"/>
            </w:pPr>
          </w:p>
        </w:tc>
      </w:tr>
      <w:tr w:rsidR="00017576" w:rsidRPr="00A36AD3" w:rsidTr="00166A83">
        <w:trPr>
          <w:trHeight w:val="1557"/>
        </w:trPr>
        <w:tc>
          <w:tcPr>
            <w:tcW w:w="2660" w:type="dxa"/>
            <w:tcBorders>
              <w:right w:val="single" w:sz="4" w:space="0" w:color="auto"/>
            </w:tcBorders>
          </w:tcPr>
          <w:p w:rsidR="00017576" w:rsidRDefault="00017576" w:rsidP="00F370C1">
            <w:pPr>
              <w:spacing w:after="0" w:line="240" w:lineRule="auto"/>
              <w:ind w:left="360"/>
              <w:rPr>
                <w:rFonts w:cs="Calibri"/>
                <w:szCs w:val="24"/>
              </w:rPr>
            </w:pPr>
          </w:p>
        </w:tc>
        <w:tc>
          <w:tcPr>
            <w:tcW w:w="8080" w:type="dxa"/>
            <w:tcBorders>
              <w:left w:val="single" w:sz="4" w:space="0" w:color="auto"/>
              <w:bottom w:val="single" w:sz="4" w:space="0" w:color="auto"/>
              <w:right w:val="single" w:sz="4" w:space="0" w:color="auto"/>
            </w:tcBorders>
          </w:tcPr>
          <w:p w:rsidR="00017576" w:rsidRDefault="00E344A9" w:rsidP="00017576">
            <w:pPr>
              <w:spacing w:before="240" w:after="0"/>
              <w:rPr>
                <w:rFonts w:cs="Calibri"/>
                <w:b/>
                <w:sz w:val="24"/>
                <w:szCs w:val="28"/>
              </w:rPr>
            </w:pPr>
            <w:r>
              <w:rPr>
                <w:rFonts w:cs="Calibri"/>
                <w:b/>
                <w:color w:val="FFFFFF"/>
                <w:sz w:val="24"/>
                <w:szCs w:val="28"/>
                <w:highlight w:val="black"/>
              </w:rPr>
              <w:t>Conclusion</w:t>
            </w:r>
            <w:r w:rsidR="00017576">
              <w:rPr>
                <w:rFonts w:cs="Calibri"/>
                <w:b/>
                <w:color w:val="FFFFFF"/>
                <w:sz w:val="24"/>
                <w:szCs w:val="28"/>
                <w:highlight w:val="black"/>
              </w:rPr>
              <w:t xml:space="preserve">             </w:t>
            </w:r>
            <w:r w:rsidR="00017576" w:rsidRPr="00CC1ADB">
              <w:rPr>
                <w:rFonts w:cs="Calibri"/>
                <w:b/>
                <w:color w:val="FFFFFF"/>
                <w:sz w:val="24"/>
                <w:szCs w:val="28"/>
                <w:highlight w:val="black"/>
              </w:rPr>
              <w:t xml:space="preserve">                                                                                                              </w:t>
            </w:r>
          </w:p>
          <w:p w:rsidR="00017576" w:rsidRPr="0014187C" w:rsidRDefault="00017576" w:rsidP="00017576">
            <w:pPr>
              <w:spacing w:after="0" w:line="240" w:lineRule="auto"/>
              <w:rPr>
                <w:rFonts w:cs="Calibri"/>
                <w:sz w:val="24"/>
                <w:szCs w:val="24"/>
              </w:rPr>
            </w:pPr>
          </w:p>
          <w:p w:rsidR="00A77444" w:rsidRDefault="00E344A9" w:rsidP="00017576">
            <w:pPr>
              <w:numPr>
                <w:ilvl w:val="0"/>
                <w:numId w:val="8"/>
              </w:numPr>
              <w:spacing w:after="0" w:line="240" w:lineRule="auto"/>
              <w:ind w:left="287" w:hanging="287"/>
              <w:rPr>
                <w:rFonts w:cs="Calibri"/>
                <w:sz w:val="24"/>
                <w:szCs w:val="24"/>
              </w:rPr>
            </w:pPr>
            <w:r>
              <w:rPr>
                <w:rFonts w:cs="Calibri"/>
                <w:sz w:val="24"/>
                <w:szCs w:val="24"/>
              </w:rPr>
              <w:t xml:space="preserve">Teacher can extend the learning by </w:t>
            </w:r>
            <w:r w:rsidR="00A77444">
              <w:rPr>
                <w:rFonts w:cs="Calibri"/>
                <w:sz w:val="24"/>
                <w:szCs w:val="24"/>
              </w:rPr>
              <w:t xml:space="preserve">asking students to suggest possible applications for this effect.  </w:t>
            </w:r>
          </w:p>
          <w:p w:rsidR="00A77444" w:rsidRDefault="00A77444" w:rsidP="00A77444">
            <w:pPr>
              <w:spacing w:after="0" w:line="240" w:lineRule="auto"/>
              <w:rPr>
                <w:rFonts w:cs="Calibri"/>
                <w:sz w:val="24"/>
                <w:szCs w:val="24"/>
              </w:rPr>
            </w:pPr>
          </w:p>
          <w:p w:rsidR="00017576" w:rsidRDefault="00A77444" w:rsidP="00017576">
            <w:pPr>
              <w:numPr>
                <w:ilvl w:val="0"/>
                <w:numId w:val="8"/>
              </w:numPr>
              <w:spacing w:after="0" w:line="240" w:lineRule="auto"/>
              <w:ind w:left="287" w:hanging="287"/>
              <w:rPr>
                <w:rFonts w:cs="Calibri"/>
                <w:sz w:val="24"/>
                <w:szCs w:val="24"/>
              </w:rPr>
            </w:pPr>
            <w:r>
              <w:rPr>
                <w:rFonts w:cs="Calibri"/>
                <w:sz w:val="24"/>
                <w:szCs w:val="24"/>
              </w:rPr>
              <w:t>Teacher can then reveal to students that the setup is actually a simplified version of the motor</w:t>
            </w:r>
            <w:r w:rsidR="00E344A9">
              <w:rPr>
                <w:rFonts w:cs="Calibri"/>
                <w:sz w:val="24"/>
                <w:szCs w:val="24"/>
              </w:rPr>
              <w:t xml:space="preserve"> which is used in many common household appliances such as electric fans.</w:t>
            </w:r>
          </w:p>
          <w:p w:rsidR="00017576" w:rsidRPr="009756B9" w:rsidRDefault="00017576" w:rsidP="00E344A9">
            <w:pPr>
              <w:spacing w:after="0" w:line="240" w:lineRule="auto"/>
              <w:rPr>
                <w:rFonts w:cs="Calibri"/>
                <w:sz w:val="24"/>
                <w:szCs w:val="24"/>
              </w:rPr>
            </w:pPr>
            <w:r>
              <w:rPr>
                <w:rFonts w:cs="Calibri"/>
                <w:sz w:val="24"/>
                <w:szCs w:val="24"/>
              </w:rPr>
              <w:t xml:space="preserve"> </w:t>
            </w:r>
            <w:r w:rsidRPr="009756B9">
              <w:rPr>
                <w:rFonts w:cs="Calibri"/>
                <w:b/>
                <w:color w:val="FFFFFF"/>
                <w:sz w:val="24"/>
                <w:szCs w:val="28"/>
                <w:highlight w:val="black"/>
              </w:rPr>
              <w:t xml:space="preserve">                                      </w:t>
            </w:r>
            <w:r>
              <w:rPr>
                <w:rFonts w:cs="Calibri"/>
                <w:b/>
                <w:color w:val="FFFFFF"/>
                <w:sz w:val="24"/>
                <w:szCs w:val="28"/>
                <w:highlight w:val="black"/>
              </w:rPr>
              <w:t xml:space="preserve">                        </w:t>
            </w:r>
          </w:p>
        </w:tc>
        <w:tc>
          <w:tcPr>
            <w:tcW w:w="3543" w:type="dxa"/>
            <w:tcBorders>
              <w:left w:val="single" w:sz="4" w:space="0" w:color="auto"/>
            </w:tcBorders>
          </w:tcPr>
          <w:p w:rsidR="00017576" w:rsidRDefault="00017576" w:rsidP="00017576">
            <w:pPr>
              <w:spacing w:after="0" w:line="240" w:lineRule="auto"/>
              <w:rPr>
                <w:sz w:val="24"/>
                <w:szCs w:val="24"/>
              </w:rPr>
            </w:pPr>
          </w:p>
          <w:p w:rsidR="00017576" w:rsidRDefault="00017576" w:rsidP="00017576">
            <w:pPr>
              <w:spacing w:after="0" w:line="240" w:lineRule="auto"/>
              <w:rPr>
                <w:sz w:val="24"/>
                <w:szCs w:val="24"/>
              </w:rPr>
            </w:pPr>
          </w:p>
          <w:p w:rsidR="00017576" w:rsidRPr="009756B9" w:rsidRDefault="00017576" w:rsidP="00017576">
            <w:pPr>
              <w:spacing w:after="0" w:line="240" w:lineRule="auto"/>
              <w:jc w:val="both"/>
              <w:rPr>
                <w:sz w:val="24"/>
                <w:szCs w:val="24"/>
              </w:rPr>
            </w:pPr>
          </w:p>
        </w:tc>
      </w:tr>
    </w:tbl>
    <w:p w:rsidR="00CB5165" w:rsidRDefault="00CB5165" w:rsidP="0004465D">
      <w:pPr>
        <w:spacing w:after="0"/>
        <w:rPr>
          <w:rFonts w:cs="Calibri"/>
          <w:sz w:val="24"/>
          <w:szCs w:val="24"/>
        </w:rPr>
        <w:sectPr w:rsidR="00CB5165" w:rsidSect="00571400">
          <w:footerReference w:type="default" r:id="rId9"/>
          <w:pgSz w:w="16838" w:h="11906" w:orient="landscape"/>
          <w:pgMar w:top="1134" w:right="1560" w:bottom="1440" w:left="1276" w:header="708" w:footer="708" w:gutter="0"/>
          <w:cols w:space="708"/>
          <w:docGrid w:linePitch="360"/>
        </w:sectPr>
      </w:pPr>
    </w:p>
    <w:p w:rsidR="00E344A9" w:rsidRDefault="00010BBA" w:rsidP="00E344A9">
      <w:pPr>
        <w:numPr>
          <w:ilvl w:val="0"/>
          <w:numId w:val="15"/>
        </w:numPr>
        <w:spacing w:after="0" w:line="360" w:lineRule="auto"/>
        <w:rPr>
          <w:rFonts w:cs="Calibri"/>
          <w:b/>
          <w:sz w:val="28"/>
          <w:szCs w:val="28"/>
        </w:rPr>
      </w:pPr>
      <w:r w:rsidRPr="00FB71B6">
        <w:rPr>
          <w:rFonts w:cs="Calibri"/>
          <w:b/>
          <w:sz w:val="28"/>
          <w:szCs w:val="28"/>
        </w:rPr>
        <w:lastRenderedPageBreak/>
        <w:t>Suggested answers to activity</w:t>
      </w:r>
    </w:p>
    <w:p w:rsidR="00E43EAB" w:rsidRDefault="00E43EAB" w:rsidP="00E43EAB">
      <w:pPr>
        <w:spacing w:after="0" w:line="240" w:lineRule="auto"/>
        <w:ind w:left="357"/>
        <w:rPr>
          <w:rFonts w:cs="Calibri"/>
          <w:sz w:val="24"/>
          <w:szCs w:val="28"/>
        </w:rPr>
      </w:pPr>
      <w:r>
        <w:rPr>
          <w:rFonts w:cs="Calibri"/>
          <w:sz w:val="24"/>
          <w:szCs w:val="28"/>
        </w:rPr>
        <w:t>(2</w:t>
      </w:r>
      <w:r w:rsidR="00D628A7">
        <w:rPr>
          <w:rFonts w:cs="Calibri"/>
          <w:sz w:val="24"/>
          <w:szCs w:val="28"/>
        </w:rPr>
        <w:t>) The copper coil starts to turn</w:t>
      </w:r>
      <w:r>
        <w:rPr>
          <w:rFonts w:cs="Calibri"/>
          <w:sz w:val="24"/>
          <w:szCs w:val="28"/>
        </w:rPr>
        <w:t>.</w:t>
      </w:r>
    </w:p>
    <w:p w:rsidR="00E43EAB" w:rsidRDefault="00E43EAB" w:rsidP="00E43EAB">
      <w:pPr>
        <w:spacing w:after="0" w:line="240" w:lineRule="auto"/>
        <w:ind w:left="357"/>
        <w:rPr>
          <w:rFonts w:cs="Calibri"/>
          <w:sz w:val="24"/>
          <w:szCs w:val="28"/>
        </w:rPr>
      </w:pPr>
      <w:r>
        <w:rPr>
          <w:rFonts w:cs="Calibri"/>
          <w:sz w:val="24"/>
          <w:szCs w:val="28"/>
        </w:rPr>
        <w:t>(3) Some questions that students may ask are: What cause the copper coil to turn? How to make the copper coil turn faster? Will the coil still turn without the magnet?</w:t>
      </w:r>
    </w:p>
    <w:p w:rsidR="00E43EAB" w:rsidRDefault="00E43EAB" w:rsidP="00E43EAB">
      <w:pPr>
        <w:spacing w:after="0" w:line="240" w:lineRule="auto"/>
        <w:ind w:left="357"/>
        <w:rPr>
          <w:rFonts w:cs="Calibri"/>
          <w:sz w:val="24"/>
          <w:szCs w:val="28"/>
        </w:rPr>
      </w:pPr>
      <w:r>
        <w:rPr>
          <w:rFonts w:cs="Calibri"/>
          <w:sz w:val="24"/>
          <w:szCs w:val="28"/>
        </w:rPr>
        <w:t>(4) The compass needle will deflect. There is a magnetic field around the neodymium magnets which cause the compass needle to deflect.</w:t>
      </w:r>
    </w:p>
    <w:p w:rsidR="00E43EAB" w:rsidRPr="00E43EAB" w:rsidRDefault="00E43EAB" w:rsidP="00E43EAB">
      <w:pPr>
        <w:spacing w:after="0" w:line="240" w:lineRule="auto"/>
        <w:ind w:left="357"/>
        <w:rPr>
          <w:rFonts w:cs="Calibri"/>
          <w:sz w:val="24"/>
          <w:szCs w:val="28"/>
        </w:rPr>
      </w:pPr>
      <w:r>
        <w:rPr>
          <w:rFonts w:cs="Calibri"/>
          <w:sz w:val="24"/>
          <w:szCs w:val="28"/>
        </w:rPr>
        <w:t xml:space="preserve">(5) The compass needle will deflect. In both step 4 and step 5, the compass needle shows a deflection. </w:t>
      </w:r>
      <w:r w:rsidR="00D628A7">
        <w:rPr>
          <w:rFonts w:cs="Calibri"/>
          <w:sz w:val="24"/>
          <w:szCs w:val="28"/>
        </w:rPr>
        <w:t>Therefore, the current could have produced a magnetic field too.</w:t>
      </w:r>
      <w:bookmarkStart w:id="0" w:name="_GoBack"/>
      <w:bookmarkEnd w:id="0"/>
    </w:p>
    <w:p w:rsidR="00E344A9" w:rsidRPr="00E344A9" w:rsidRDefault="00E344A9" w:rsidP="00E344A9">
      <w:pPr>
        <w:spacing w:after="0" w:line="360" w:lineRule="auto"/>
        <w:rPr>
          <w:rFonts w:cs="Calibri"/>
          <w:sz w:val="24"/>
          <w:szCs w:val="28"/>
        </w:rPr>
      </w:pPr>
    </w:p>
    <w:p w:rsidR="00010BBA" w:rsidRPr="00E344A9" w:rsidRDefault="00010BBA" w:rsidP="00E344A9">
      <w:pPr>
        <w:numPr>
          <w:ilvl w:val="0"/>
          <w:numId w:val="15"/>
        </w:numPr>
        <w:spacing w:after="0" w:line="360" w:lineRule="auto"/>
        <w:rPr>
          <w:rFonts w:cs="Calibri"/>
          <w:b/>
          <w:sz w:val="28"/>
          <w:szCs w:val="28"/>
        </w:rPr>
      </w:pPr>
      <w:r w:rsidRPr="00E344A9">
        <w:rPr>
          <w:b/>
          <w:sz w:val="28"/>
          <w:szCs w:val="28"/>
        </w:rPr>
        <w:t>References</w:t>
      </w:r>
    </w:p>
    <w:p w:rsidR="00E344A9" w:rsidRPr="00E344A9" w:rsidRDefault="00E344A9" w:rsidP="00E344A9">
      <w:pPr>
        <w:pStyle w:val="ListParagraph"/>
        <w:ind w:left="360"/>
        <w:rPr>
          <w:rFonts w:cs="Calibri"/>
          <w:sz w:val="24"/>
          <w:szCs w:val="24"/>
          <w:lang w:val="en-GB" w:bidi="ar-SA"/>
        </w:rPr>
      </w:pPr>
      <w:proofErr w:type="gramStart"/>
      <w:r w:rsidRPr="00E344A9">
        <w:rPr>
          <w:rFonts w:cs="Calibri"/>
          <w:sz w:val="24"/>
          <w:szCs w:val="24"/>
          <w:lang w:val="en-SG" w:bidi="ar-SA"/>
        </w:rPr>
        <w:t>National Research Council.</w:t>
      </w:r>
      <w:proofErr w:type="gramEnd"/>
      <w:r w:rsidRPr="00E344A9">
        <w:rPr>
          <w:rFonts w:cs="Calibri"/>
          <w:sz w:val="24"/>
          <w:szCs w:val="24"/>
          <w:lang w:val="en-SG" w:bidi="ar-SA"/>
        </w:rPr>
        <w:t xml:space="preserve"> (2000). </w:t>
      </w:r>
      <w:r w:rsidRPr="00E344A9">
        <w:rPr>
          <w:rFonts w:cs="Calibri"/>
          <w:i/>
          <w:iCs/>
          <w:sz w:val="24"/>
          <w:szCs w:val="24"/>
          <w:lang w:val="en-SG" w:bidi="ar-SA"/>
        </w:rPr>
        <w:t xml:space="preserve">Inquiry and the national science education standards: A guide for teaching and learning. </w:t>
      </w:r>
      <w:r w:rsidRPr="00E344A9">
        <w:rPr>
          <w:rFonts w:cs="Calibri"/>
          <w:sz w:val="24"/>
          <w:szCs w:val="24"/>
          <w:lang w:val="en-SG" w:bidi="ar-SA"/>
        </w:rPr>
        <w:t>Washington, D.C.: National Academic Press.</w:t>
      </w:r>
    </w:p>
    <w:p w:rsidR="00E344A9" w:rsidRDefault="00E344A9" w:rsidP="006220C7">
      <w:pPr>
        <w:spacing w:after="0" w:line="240" w:lineRule="auto"/>
        <w:ind w:left="360"/>
        <w:rPr>
          <w:sz w:val="24"/>
          <w:szCs w:val="24"/>
        </w:rPr>
      </w:pPr>
    </w:p>
    <w:p w:rsidR="006220C7" w:rsidRPr="009A10FE" w:rsidRDefault="006220C7" w:rsidP="009A10FE">
      <w:pPr>
        <w:spacing w:after="0" w:line="240" w:lineRule="auto"/>
        <w:ind w:left="360"/>
        <w:rPr>
          <w:sz w:val="24"/>
          <w:szCs w:val="24"/>
        </w:rPr>
      </w:pPr>
      <w:r w:rsidRPr="000767E1">
        <w:rPr>
          <w:b/>
          <w:sz w:val="28"/>
          <w:szCs w:val="28"/>
        </w:rPr>
        <w:br/>
      </w:r>
    </w:p>
    <w:sectPr w:rsidR="006220C7" w:rsidRPr="009A10FE" w:rsidSect="0004465D">
      <w:headerReference w:type="default" r:id="rId10"/>
      <w:footerReference w:type="default" r:id="rId11"/>
      <w:pgSz w:w="11906" w:h="16838"/>
      <w:pgMar w:top="1555" w:right="1440" w:bottom="1282" w:left="1138" w:header="70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D40" w:rsidRDefault="00BA7D40" w:rsidP="00FA5664">
      <w:pPr>
        <w:spacing w:after="0" w:line="240" w:lineRule="auto"/>
      </w:pPr>
      <w:r>
        <w:separator/>
      </w:r>
    </w:p>
  </w:endnote>
  <w:endnote w:type="continuationSeparator" w:id="0">
    <w:p w:rsidR="00BA7D40" w:rsidRDefault="00BA7D40" w:rsidP="00FA56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C7" w:rsidRPr="005621B8" w:rsidRDefault="005621B8">
    <w:pPr>
      <w:pStyle w:val="Footer"/>
      <w:jc w:val="right"/>
      <w:rPr>
        <w:sz w:val="24"/>
        <w:szCs w:val="24"/>
      </w:rPr>
    </w:pPr>
    <w:r w:rsidRPr="005621B8">
      <w:rPr>
        <w:sz w:val="24"/>
        <w:szCs w:val="24"/>
      </w:rPr>
      <w:t>Sept 2012</w:t>
    </w:r>
    <w:r w:rsidRPr="005621B8">
      <w:rPr>
        <w:sz w:val="24"/>
        <w:szCs w:val="24"/>
      </w:rPr>
      <w:tab/>
    </w:r>
    <w:r w:rsidRPr="005621B8">
      <w:rPr>
        <w:sz w:val="24"/>
        <w:szCs w:val="24"/>
      </w:rPr>
      <w:tab/>
    </w:r>
    <w:r w:rsidR="001878C7" w:rsidRPr="005621B8">
      <w:rPr>
        <w:sz w:val="24"/>
        <w:szCs w:val="24"/>
      </w:rPr>
      <w:t>P5-</w:t>
    </w:r>
    <w:r w:rsidR="00A35FD6" w:rsidRPr="005621B8">
      <w:rPr>
        <w:sz w:val="24"/>
        <w:szCs w:val="24"/>
      </w:rPr>
      <w:fldChar w:fldCharType="begin"/>
    </w:r>
    <w:r w:rsidR="00D628A7" w:rsidRPr="005621B8">
      <w:rPr>
        <w:sz w:val="24"/>
        <w:szCs w:val="24"/>
      </w:rPr>
      <w:instrText xml:space="preserve"> PAGE   \* MERGEFORMAT </w:instrText>
    </w:r>
    <w:r w:rsidR="00A35FD6" w:rsidRPr="005621B8">
      <w:rPr>
        <w:sz w:val="24"/>
        <w:szCs w:val="24"/>
      </w:rPr>
      <w:fldChar w:fldCharType="separate"/>
    </w:r>
    <w:r w:rsidR="00A1672B">
      <w:rPr>
        <w:noProof/>
        <w:sz w:val="24"/>
        <w:szCs w:val="24"/>
      </w:rPr>
      <w:t>1</w:t>
    </w:r>
    <w:r w:rsidR="00A35FD6" w:rsidRPr="005621B8">
      <w:rPr>
        <w:noProof/>
        <w:sz w:val="24"/>
        <w:szCs w:val="24"/>
      </w:rPr>
      <w:fldChar w:fldCharType="end"/>
    </w:r>
  </w:p>
  <w:p w:rsidR="001878C7" w:rsidRDefault="001878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1B8" w:rsidRPr="005621B8" w:rsidRDefault="005621B8">
    <w:pPr>
      <w:pStyle w:val="Footer"/>
      <w:jc w:val="right"/>
      <w:rPr>
        <w:sz w:val="24"/>
        <w:szCs w:val="24"/>
      </w:rPr>
    </w:pPr>
    <w:r w:rsidRPr="005621B8">
      <w:rPr>
        <w:sz w:val="24"/>
        <w:szCs w:val="24"/>
      </w:rPr>
      <w:t>Sept 2012</w:t>
    </w:r>
    <w:r w:rsidRPr="005621B8">
      <w:rPr>
        <w:sz w:val="24"/>
        <w:szCs w:val="24"/>
      </w:rPr>
      <w:tab/>
    </w:r>
    <w:r w:rsidRPr="005621B8">
      <w:rPr>
        <w:sz w:val="24"/>
        <w:szCs w:val="24"/>
      </w:rPr>
      <w:tab/>
    </w:r>
    <w:r w:rsidRPr="005621B8">
      <w:rPr>
        <w:sz w:val="24"/>
        <w:szCs w:val="24"/>
      </w:rPr>
      <w:tab/>
    </w:r>
    <w:r w:rsidRPr="005621B8">
      <w:rPr>
        <w:sz w:val="24"/>
        <w:szCs w:val="24"/>
      </w:rPr>
      <w:tab/>
    </w:r>
    <w:r w:rsidRPr="005621B8">
      <w:rPr>
        <w:sz w:val="24"/>
        <w:szCs w:val="24"/>
      </w:rPr>
      <w:tab/>
    </w:r>
    <w:r w:rsidRPr="005621B8">
      <w:rPr>
        <w:sz w:val="24"/>
        <w:szCs w:val="24"/>
      </w:rPr>
      <w:tab/>
    </w:r>
    <w:r w:rsidRPr="005621B8">
      <w:rPr>
        <w:sz w:val="24"/>
        <w:szCs w:val="24"/>
      </w:rPr>
      <w:tab/>
    </w:r>
    <w:r w:rsidRPr="005621B8">
      <w:rPr>
        <w:sz w:val="24"/>
        <w:szCs w:val="24"/>
      </w:rPr>
      <w:tab/>
      <w:t>P5-</w:t>
    </w:r>
    <w:r w:rsidR="00A35FD6" w:rsidRPr="005621B8">
      <w:rPr>
        <w:sz w:val="24"/>
        <w:szCs w:val="24"/>
      </w:rPr>
      <w:fldChar w:fldCharType="begin"/>
    </w:r>
    <w:r w:rsidRPr="005621B8">
      <w:rPr>
        <w:sz w:val="24"/>
        <w:szCs w:val="24"/>
      </w:rPr>
      <w:instrText xml:space="preserve"> PAGE   \* MERGEFORMAT </w:instrText>
    </w:r>
    <w:r w:rsidR="00A35FD6" w:rsidRPr="005621B8">
      <w:rPr>
        <w:sz w:val="24"/>
        <w:szCs w:val="24"/>
      </w:rPr>
      <w:fldChar w:fldCharType="separate"/>
    </w:r>
    <w:r w:rsidR="00A1672B">
      <w:rPr>
        <w:noProof/>
        <w:sz w:val="24"/>
        <w:szCs w:val="24"/>
      </w:rPr>
      <w:t>7</w:t>
    </w:r>
    <w:r w:rsidR="00A35FD6" w:rsidRPr="005621B8">
      <w:rPr>
        <w:noProof/>
        <w:sz w:val="24"/>
        <w:szCs w:val="24"/>
      </w:rPr>
      <w:fldChar w:fldCharType="end"/>
    </w:r>
  </w:p>
  <w:p w:rsidR="005621B8" w:rsidRPr="005621B8" w:rsidRDefault="005621B8">
    <w:pPr>
      <w:pStyle w:val="Foote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1B8" w:rsidRPr="005621B8" w:rsidRDefault="005621B8">
    <w:pPr>
      <w:pStyle w:val="Footer"/>
      <w:jc w:val="right"/>
      <w:rPr>
        <w:sz w:val="24"/>
        <w:szCs w:val="24"/>
      </w:rPr>
    </w:pPr>
    <w:r w:rsidRPr="005621B8">
      <w:rPr>
        <w:sz w:val="24"/>
        <w:szCs w:val="24"/>
      </w:rPr>
      <w:t>Sept 2012</w:t>
    </w:r>
    <w:r w:rsidRPr="005621B8">
      <w:rPr>
        <w:sz w:val="24"/>
        <w:szCs w:val="24"/>
      </w:rPr>
      <w:tab/>
    </w:r>
    <w:r w:rsidRPr="005621B8">
      <w:rPr>
        <w:sz w:val="24"/>
        <w:szCs w:val="24"/>
      </w:rPr>
      <w:tab/>
      <w:t>P5-</w:t>
    </w:r>
    <w:r w:rsidR="00A35FD6" w:rsidRPr="005621B8">
      <w:rPr>
        <w:sz w:val="24"/>
        <w:szCs w:val="24"/>
      </w:rPr>
      <w:fldChar w:fldCharType="begin"/>
    </w:r>
    <w:r w:rsidRPr="005621B8">
      <w:rPr>
        <w:sz w:val="24"/>
        <w:szCs w:val="24"/>
      </w:rPr>
      <w:instrText xml:space="preserve"> PAGE   \* MERGEFORMAT </w:instrText>
    </w:r>
    <w:r w:rsidR="00A35FD6" w:rsidRPr="005621B8">
      <w:rPr>
        <w:sz w:val="24"/>
        <w:szCs w:val="24"/>
      </w:rPr>
      <w:fldChar w:fldCharType="separate"/>
    </w:r>
    <w:r w:rsidR="00A1672B">
      <w:rPr>
        <w:noProof/>
        <w:sz w:val="24"/>
        <w:szCs w:val="24"/>
      </w:rPr>
      <w:t>14</w:t>
    </w:r>
    <w:r w:rsidR="00A35FD6" w:rsidRPr="005621B8">
      <w:rPr>
        <w:noProof/>
        <w:sz w:val="24"/>
        <w:szCs w:val="24"/>
      </w:rPr>
      <w:fldChar w:fldCharType="end"/>
    </w:r>
  </w:p>
  <w:p w:rsidR="005621B8" w:rsidRDefault="005621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D40" w:rsidRDefault="00BA7D40" w:rsidP="00FA5664">
      <w:pPr>
        <w:spacing w:after="0" w:line="240" w:lineRule="auto"/>
      </w:pPr>
      <w:r>
        <w:separator/>
      </w:r>
    </w:p>
  </w:footnote>
  <w:footnote w:type="continuationSeparator" w:id="0">
    <w:p w:rsidR="00BA7D40" w:rsidRDefault="00BA7D40" w:rsidP="00FA56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C7" w:rsidRDefault="001878C7" w:rsidP="00FA5664">
    <w:pPr>
      <w:pStyle w:val="Header"/>
      <w:jc w:val="center"/>
    </w:pPr>
    <w:r>
      <w:t>RESTRICTED</w:t>
    </w:r>
    <w:r>
      <w:br/>
      <w:t>NOT FOR PUBLICATION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C7" w:rsidRDefault="001878C7" w:rsidP="00FA5664">
    <w:pPr>
      <w:pStyle w:val="Header"/>
      <w:jc w:val="center"/>
    </w:pPr>
    <w:r>
      <w:t>RESTRICTED</w:t>
    </w:r>
    <w:r>
      <w:br/>
      <w:t>NOT FOR 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60FC"/>
    <w:multiLevelType w:val="hybridMultilevel"/>
    <w:tmpl w:val="FD16C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2925A0"/>
    <w:multiLevelType w:val="hybridMultilevel"/>
    <w:tmpl w:val="BCB025F4"/>
    <w:lvl w:ilvl="0" w:tplc="0809000B">
      <w:start w:val="1"/>
      <w:numFmt w:val="bullet"/>
      <w:lvlText w:val=""/>
      <w:lvlJc w:val="left"/>
      <w:pPr>
        <w:ind w:left="360" w:hanging="360"/>
      </w:pPr>
      <w:rPr>
        <w:rFonts w:ascii="Wingdings" w:hAnsi="Wingdings" w:hint="default"/>
      </w:rPr>
    </w:lvl>
    <w:lvl w:ilvl="1" w:tplc="838C07A8">
      <w:start w:val="1"/>
      <w:numFmt w:val="bullet"/>
      <w:lvlText w:val=""/>
      <w:lvlJc w:val="left"/>
      <w:pPr>
        <w:ind w:left="1080" w:hanging="360"/>
      </w:pPr>
      <w:rPr>
        <w:rFonts w:ascii="Symbol" w:hAnsi="Symbol" w:hint="default"/>
        <w:sz w:val="24"/>
        <w:szCs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30854D3"/>
    <w:multiLevelType w:val="hybridMultilevel"/>
    <w:tmpl w:val="DE120946"/>
    <w:lvl w:ilvl="0" w:tplc="43F43A9C">
      <w:numFmt w:val="bullet"/>
      <w:lvlText w:val="-"/>
      <w:lvlJc w:val="left"/>
      <w:pPr>
        <w:ind w:left="1070" w:hanging="360"/>
      </w:pPr>
      <w:rPr>
        <w:rFonts w:ascii="Calibri" w:eastAsia="SimSun" w:hAnsi="Calibri" w:cs="Calibr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162C5341"/>
    <w:multiLevelType w:val="hybridMultilevel"/>
    <w:tmpl w:val="E77CF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873930"/>
    <w:multiLevelType w:val="hybridMultilevel"/>
    <w:tmpl w:val="4BBE0DD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29237A"/>
    <w:multiLevelType w:val="hybridMultilevel"/>
    <w:tmpl w:val="054205D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36432B"/>
    <w:multiLevelType w:val="hybridMultilevel"/>
    <w:tmpl w:val="509A804C"/>
    <w:lvl w:ilvl="0" w:tplc="0809000B">
      <w:start w:val="1"/>
      <w:numFmt w:val="bullet"/>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41665452">
      <w:start w:val="1"/>
      <w:numFmt w:val="lowerRoman"/>
      <w:lvlText w:val="%3."/>
      <w:lvlJc w:val="right"/>
      <w:pPr>
        <w:ind w:left="1800" w:hanging="180"/>
      </w:pPr>
      <w:rPr>
        <w:b w:val="0"/>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8CA0ADF"/>
    <w:multiLevelType w:val="hybridMultilevel"/>
    <w:tmpl w:val="271CBD9C"/>
    <w:lvl w:ilvl="0" w:tplc="236416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E01BCF"/>
    <w:multiLevelType w:val="hybridMultilevel"/>
    <w:tmpl w:val="A210D6B0"/>
    <w:lvl w:ilvl="0" w:tplc="F1723E10">
      <w:start w:val="1"/>
      <w:numFmt w:val="bullet"/>
      <w:lvlText w:val=""/>
      <w:lvlJc w:val="left"/>
      <w:pPr>
        <w:ind w:left="720" w:hanging="360"/>
      </w:pPr>
      <w:rPr>
        <w:rFonts w:ascii="Symbol" w:hAnsi="Symbol" w:hint="default"/>
        <w:sz w:val="24"/>
        <w:szCs w:val="24"/>
      </w:rPr>
    </w:lvl>
    <w:lvl w:ilvl="1" w:tplc="43F43A9C">
      <w:numFmt w:val="bullet"/>
      <w:lvlText w:val="-"/>
      <w:lvlJc w:val="left"/>
      <w:pPr>
        <w:ind w:left="1440" w:hanging="360"/>
      </w:pPr>
      <w:rPr>
        <w:rFonts w:ascii="Calibri" w:eastAsia="SimSu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266522"/>
    <w:multiLevelType w:val="hybridMultilevel"/>
    <w:tmpl w:val="13C824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34D1748"/>
    <w:multiLevelType w:val="hybridMultilevel"/>
    <w:tmpl w:val="4B5EA1F2"/>
    <w:lvl w:ilvl="0" w:tplc="0809000B">
      <w:start w:val="1"/>
      <w:numFmt w:val="bullet"/>
      <w:lvlText w:val=""/>
      <w:lvlJc w:val="left"/>
      <w:pPr>
        <w:ind w:left="360" w:hanging="360"/>
      </w:pPr>
      <w:rPr>
        <w:rFonts w:ascii="Wingdings" w:hAnsi="Wingdings"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3ED2A4F"/>
    <w:multiLevelType w:val="hybridMultilevel"/>
    <w:tmpl w:val="2F74DF2E"/>
    <w:lvl w:ilvl="0" w:tplc="04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3E457F"/>
    <w:multiLevelType w:val="hybridMultilevel"/>
    <w:tmpl w:val="91E6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59364CB"/>
    <w:multiLevelType w:val="hybridMultilevel"/>
    <w:tmpl w:val="2A009A6C"/>
    <w:lvl w:ilvl="0" w:tplc="F1723E10">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A642E36"/>
    <w:multiLevelType w:val="hybridMultilevel"/>
    <w:tmpl w:val="4746CB8E"/>
    <w:lvl w:ilvl="0" w:tplc="04090009">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8F45B4"/>
    <w:multiLevelType w:val="hybridMultilevel"/>
    <w:tmpl w:val="E2987CA8"/>
    <w:lvl w:ilvl="0" w:tplc="AC70BC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D915321"/>
    <w:multiLevelType w:val="hybridMultilevel"/>
    <w:tmpl w:val="C74A1F1A"/>
    <w:lvl w:ilvl="0" w:tplc="0809000B">
      <w:start w:val="1"/>
      <w:numFmt w:val="bullet"/>
      <w:lvlText w:val=""/>
      <w:lvlJc w:val="left"/>
      <w:pPr>
        <w:ind w:left="360" w:hanging="360"/>
      </w:pPr>
      <w:rPr>
        <w:rFonts w:ascii="Wingdings" w:hAnsi="Wingdings" w:hint="default"/>
      </w:rPr>
    </w:lvl>
    <w:lvl w:ilvl="1" w:tplc="1286EA2E">
      <w:start w:val="1"/>
      <w:numFmt w:val="bullet"/>
      <w:lvlText w:val=""/>
      <w:lvlJc w:val="left"/>
      <w:pPr>
        <w:ind w:left="1080" w:hanging="360"/>
      </w:pPr>
      <w:rPr>
        <w:rFonts w:ascii="Symbol" w:hAnsi="Symbol" w:hint="default"/>
        <w:sz w:val="24"/>
        <w:szCs w:val="24"/>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EFA6E8E"/>
    <w:multiLevelType w:val="hybridMultilevel"/>
    <w:tmpl w:val="15D263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9F0EB8"/>
    <w:multiLevelType w:val="hybridMultilevel"/>
    <w:tmpl w:val="9B96602E"/>
    <w:lvl w:ilvl="0" w:tplc="DC265442">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2CC7D77"/>
    <w:multiLevelType w:val="hybridMultilevel"/>
    <w:tmpl w:val="19948374"/>
    <w:lvl w:ilvl="0" w:tplc="7FDC99F2">
      <w:start w:val="1"/>
      <w:numFmt w:val="decimal"/>
      <w:lvlText w:val="%1."/>
      <w:lvlJc w:val="left"/>
      <w:pPr>
        <w:tabs>
          <w:tab w:val="num" w:pos="360"/>
        </w:tabs>
        <w:ind w:left="360" w:hanging="360"/>
      </w:pPr>
      <w:rPr>
        <w:rFonts w:hint="default"/>
        <w:b w:val="0"/>
        <w:sz w:val="24"/>
        <w:szCs w:val="24"/>
      </w:rPr>
    </w:lvl>
    <w:lvl w:ilvl="1" w:tplc="76168C30">
      <w:start w:val="1"/>
      <w:numFmt w:val="lowerRoman"/>
      <w:lvlText w:val="%2)"/>
      <w:lvlJc w:val="left"/>
      <w:pPr>
        <w:tabs>
          <w:tab w:val="num" w:pos="1440"/>
        </w:tabs>
        <w:ind w:left="1440" w:hanging="720"/>
      </w:pPr>
      <w:rPr>
        <w:rFonts w:hint="default"/>
      </w:rPr>
    </w:lvl>
    <w:lvl w:ilvl="2" w:tplc="0409000F">
      <w:start w:val="1"/>
      <w:numFmt w:val="decimal"/>
      <w:lvlText w:val="%3."/>
      <w:lvlJc w:val="left"/>
      <w:pPr>
        <w:tabs>
          <w:tab w:val="num" w:pos="1980"/>
        </w:tabs>
        <w:ind w:left="1980" w:hanging="360"/>
      </w:pPr>
      <w:rPr>
        <w:rFonts w:hint="default"/>
      </w:r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0">
    <w:nsid w:val="6DF227E6"/>
    <w:multiLevelType w:val="hybridMultilevel"/>
    <w:tmpl w:val="33603A38"/>
    <w:lvl w:ilvl="0" w:tplc="A192C5FE">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23F2E03"/>
    <w:multiLevelType w:val="hybridMultilevel"/>
    <w:tmpl w:val="C7746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314131F"/>
    <w:multiLevelType w:val="hybridMultilevel"/>
    <w:tmpl w:val="6C161A18"/>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378222E"/>
    <w:multiLevelType w:val="hybridMultilevel"/>
    <w:tmpl w:val="BD7246D8"/>
    <w:lvl w:ilvl="0" w:tplc="0D329A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A9275B4"/>
    <w:multiLevelType w:val="hybridMultilevel"/>
    <w:tmpl w:val="88721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F617906"/>
    <w:multiLevelType w:val="hybridMultilevel"/>
    <w:tmpl w:val="EFE23384"/>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1"/>
  </w:num>
  <w:num w:numId="3">
    <w:abstractNumId w:val="16"/>
  </w:num>
  <w:num w:numId="4">
    <w:abstractNumId w:val="10"/>
  </w:num>
  <w:num w:numId="5">
    <w:abstractNumId w:val="25"/>
  </w:num>
  <w:num w:numId="6">
    <w:abstractNumId w:val="11"/>
  </w:num>
  <w:num w:numId="7">
    <w:abstractNumId w:val="2"/>
  </w:num>
  <w:num w:numId="8">
    <w:abstractNumId w:val="14"/>
  </w:num>
  <w:num w:numId="9">
    <w:abstractNumId w:val="17"/>
  </w:num>
  <w:num w:numId="10">
    <w:abstractNumId w:val="19"/>
  </w:num>
  <w:num w:numId="11">
    <w:abstractNumId w:val="5"/>
  </w:num>
  <w:num w:numId="12">
    <w:abstractNumId w:val="8"/>
  </w:num>
  <w:num w:numId="13">
    <w:abstractNumId w:val="4"/>
  </w:num>
  <w:num w:numId="14">
    <w:abstractNumId w:val="18"/>
  </w:num>
  <w:num w:numId="15">
    <w:abstractNumId w:val="6"/>
  </w:num>
  <w:num w:numId="16">
    <w:abstractNumId w:val="13"/>
  </w:num>
  <w:num w:numId="17">
    <w:abstractNumId w:val="3"/>
  </w:num>
  <w:num w:numId="18">
    <w:abstractNumId w:val="24"/>
  </w:num>
  <w:num w:numId="19">
    <w:abstractNumId w:val="12"/>
  </w:num>
  <w:num w:numId="20">
    <w:abstractNumId w:val="21"/>
  </w:num>
  <w:num w:numId="21">
    <w:abstractNumId w:val="20"/>
  </w:num>
  <w:num w:numId="22">
    <w:abstractNumId w:val="15"/>
  </w:num>
  <w:num w:numId="23">
    <w:abstractNumId w:val="7"/>
  </w:num>
  <w:num w:numId="24">
    <w:abstractNumId w:val="9"/>
  </w:num>
  <w:num w:numId="25">
    <w:abstractNumId w:val="0"/>
  </w:num>
  <w:num w:numId="26">
    <w:abstractNumId w:val="2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33794">
      <o:colormenu v:ext="edit" fillcolor="none" strokecolor="none [2405]"/>
    </o:shapedefaults>
  </w:hdrShapeDefaults>
  <w:footnotePr>
    <w:footnote w:id="-1"/>
    <w:footnote w:id="0"/>
  </w:footnotePr>
  <w:endnotePr>
    <w:endnote w:id="-1"/>
    <w:endnote w:id="0"/>
  </w:endnotePr>
  <w:compat>
    <w:useFELayout/>
  </w:compat>
  <w:rsids>
    <w:rsidRoot w:val="0094420E"/>
    <w:rsid w:val="00006F92"/>
    <w:rsid w:val="00010BBA"/>
    <w:rsid w:val="00017576"/>
    <w:rsid w:val="00020440"/>
    <w:rsid w:val="00023BFB"/>
    <w:rsid w:val="000258FC"/>
    <w:rsid w:val="00036E9F"/>
    <w:rsid w:val="00042A41"/>
    <w:rsid w:val="0004465D"/>
    <w:rsid w:val="00046F12"/>
    <w:rsid w:val="000574D7"/>
    <w:rsid w:val="000624DF"/>
    <w:rsid w:val="000863FE"/>
    <w:rsid w:val="000A7108"/>
    <w:rsid w:val="000B472E"/>
    <w:rsid w:val="000B637E"/>
    <w:rsid w:val="000B6F0F"/>
    <w:rsid w:val="000C2389"/>
    <w:rsid w:val="000C78D5"/>
    <w:rsid w:val="000D2AE1"/>
    <w:rsid w:val="000D57A7"/>
    <w:rsid w:val="000F1E2B"/>
    <w:rsid w:val="000F2731"/>
    <w:rsid w:val="000F72F7"/>
    <w:rsid w:val="00100291"/>
    <w:rsid w:val="001066DF"/>
    <w:rsid w:val="00112D2A"/>
    <w:rsid w:val="00113994"/>
    <w:rsid w:val="00120B4F"/>
    <w:rsid w:val="00122AF7"/>
    <w:rsid w:val="0012742D"/>
    <w:rsid w:val="0014187C"/>
    <w:rsid w:val="001450D0"/>
    <w:rsid w:val="001640CF"/>
    <w:rsid w:val="00166A83"/>
    <w:rsid w:val="00173DA5"/>
    <w:rsid w:val="0017760D"/>
    <w:rsid w:val="001878C7"/>
    <w:rsid w:val="00187DE6"/>
    <w:rsid w:val="00187FCC"/>
    <w:rsid w:val="00195343"/>
    <w:rsid w:val="001973BB"/>
    <w:rsid w:val="001A2864"/>
    <w:rsid w:val="001A389A"/>
    <w:rsid w:val="001B00B6"/>
    <w:rsid w:val="001B21FD"/>
    <w:rsid w:val="001B284D"/>
    <w:rsid w:val="001B3791"/>
    <w:rsid w:val="001B5DFA"/>
    <w:rsid w:val="001B6DB9"/>
    <w:rsid w:val="001E0A94"/>
    <w:rsid w:val="001F26C5"/>
    <w:rsid w:val="001F750D"/>
    <w:rsid w:val="001F7E01"/>
    <w:rsid w:val="00201DC8"/>
    <w:rsid w:val="00202B0E"/>
    <w:rsid w:val="00206CA5"/>
    <w:rsid w:val="00220BD9"/>
    <w:rsid w:val="002275B4"/>
    <w:rsid w:val="00227D73"/>
    <w:rsid w:val="00227FEA"/>
    <w:rsid w:val="00227FFE"/>
    <w:rsid w:val="00231B1A"/>
    <w:rsid w:val="00247479"/>
    <w:rsid w:val="00247E67"/>
    <w:rsid w:val="0025342F"/>
    <w:rsid w:val="0026013C"/>
    <w:rsid w:val="00277E14"/>
    <w:rsid w:val="002800B0"/>
    <w:rsid w:val="0028271E"/>
    <w:rsid w:val="00297DB4"/>
    <w:rsid w:val="002E20A1"/>
    <w:rsid w:val="002E3C03"/>
    <w:rsid w:val="002F7A15"/>
    <w:rsid w:val="00306EC8"/>
    <w:rsid w:val="00321AB8"/>
    <w:rsid w:val="0032350F"/>
    <w:rsid w:val="00325A5B"/>
    <w:rsid w:val="0033776A"/>
    <w:rsid w:val="003451D0"/>
    <w:rsid w:val="003467C8"/>
    <w:rsid w:val="00366F21"/>
    <w:rsid w:val="00371934"/>
    <w:rsid w:val="0037463F"/>
    <w:rsid w:val="00376234"/>
    <w:rsid w:val="00380BC9"/>
    <w:rsid w:val="00386414"/>
    <w:rsid w:val="00391095"/>
    <w:rsid w:val="0039404E"/>
    <w:rsid w:val="003A11B0"/>
    <w:rsid w:val="003D44E3"/>
    <w:rsid w:val="003D54D8"/>
    <w:rsid w:val="003E31F4"/>
    <w:rsid w:val="003E3FD1"/>
    <w:rsid w:val="003E4E61"/>
    <w:rsid w:val="003E5AE3"/>
    <w:rsid w:val="003F0834"/>
    <w:rsid w:val="003F19E6"/>
    <w:rsid w:val="00406BDF"/>
    <w:rsid w:val="004070FC"/>
    <w:rsid w:val="00410E72"/>
    <w:rsid w:val="004134D5"/>
    <w:rsid w:val="00422BF3"/>
    <w:rsid w:val="00435860"/>
    <w:rsid w:val="00436CB2"/>
    <w:rsid w:val="004456AF"/>
    <w:rsid w:val="00452B2A"/>
    <w:rsid w:val="00456ABB"/>
    <w:rsid w:val="0046238F"/>
    <w:rsid w:val="004675B9"/>
    <w:rsid w:val="00480825"/>
    <w:rsid w:val="00480D48"/>
    <w:rsid w:val="0048505E"/>
    <w:rsid w:val="0048508C"/>
    <w:rsid w:val="00494350"/>
    <w:rsid w:val="004A6FBD"/>
    <w:rsid w:val="004B40EA"/>
    <w:rsid w:val="004B58EB"/>
    <w:rsid w:val="004B6012"/>
    <w:rsid w:val="004C0406"/>
    <w:rsid w:val="004C7BBA"/>
    <w:rsid w:val="004D68F7"/>
    <w:rsid w:val="004D7C2A"/>
    <w:rsid w:val="004F2DAD"/>
    <w:rsid w:val="004F741F"/>
    <w:rsid w:val="00502B33"/>
    <w:rsid w:val="00503FAE"/>
    <w:rsid w:val="00514C8D"/>
    <w:rsid w:val="005219D8"/>
    <w:rsid w:val="0052244A"/>
    <w:rsid w:val="00526B90"/>
    <w:rsid w:val="00526D34"/>
    <w:rsid w:val="0054529C"/>
    <w:rsid w:val="00546498"/>
    <w:rsid w:val="005471F4"/>
    <w:rsid w:val="00550E68"/>
    <w:rsid w:val="00562083"/>
    <w:rsid w:val="005621B8"/>
    <w:rsid w:val="00564CE7"/>
    <w:rsid w:val="00564D96"/>
    <w:rsid w:val="00571400"/>
    <w:rsid w:val="00571F19"/>
    <w:rsid w:val="005743FA"/>
    <w:rsid w:val="005827FA"/>
    <w:rsid w:val="0059462C"/>
    <w:rsid w:val="00594C0B"/>
    <w:rsid w:val="005A32E1"/>
    <w:rsid w:val="005A7B2C"/>
    <w:rsid w:val="005B00BA"/>
    <w:rsid w:val="005B17D3"/>
    <w:rsid w:val="005C0FDB"/>
    <w:rsid w:val="005D5D27"/>
    <w:rsid w:val="005E198F"/>
    <w:rsid w:val="005F0742"/>
    <w:rsid w:val="005F273A"/>
    <w:rsid w:val="00606592"/>
    <w:rsid w:val="00606796"/>
    <w:rsid w:val="006157F1"/>
    <w:rsid w:val="00616D27"/>
    <w:rsid w:val="00616EA2"/>
    <w:rsid w:val="006220C7"/>
    <w:rsid w:val="00622248"/>
    <w:rsid w:val="00623C2A"/>
    <w:rsid w:val="0063310C"/>
    <w:rsid w:val="006340E7"/>
    <w:rsid w:val="006357EA"/>
    <w:rsid w:val="00655BBE"/>
    <w:rsid w:val="00657449"/>
    <w:rsid w:val="00664417"/>
    <w:rsid w:val="006672B4"/>
    <w:rsid w:val="006701F4"/>
    <w:rsid w:val="00687C24"/>
    <w:rsid w:val="00692F27"/>
    <w:rsid w:val="00695CF3"/>
    <w:rsid w:val="006A6E29"/>
    <w:rsid w:val="006C2353"/>
    <w:rsid w:val="006D03DE"/>
    <w:rsid w:val="006D2219"/>
    <w:rsid w:val="006E721B"/>
    <w:rsid w:val="006F1C09"/>
    <w:rsid w:val="00707961"/>
    <w:rsid w:val="00711BD7"/>
    <w:rsid w:val="00712643"/>
    <w:rsid w:val="00713783"/>
    <w:rsid w:val="00725209"/>
    <w:rsid w:val="00726FAA"/>
    <w:rsid w:val="00731BDA"/>
    <w:rsid w:val="007322F9"/>
    <w:rsid w:val="00736234"/>
    <w:rsid w:val="007372E1"/>
    <w:rsid w:val="00756308"/>
    <w:rsid w:val="0076469B"/>
    <w:rsid w:val="00767423"/>
    <w:rsid w:val="007709ED"/>
    <w:rsid w:val="00770B87"/>
    <w:rsid w:val="00770E87"/>
    <w:rsid w:val="00772742"/>
    <w:rsid w:val="00786495"/>
    <w:rsid w:val="00795431"/>
    <w:rsid w:val="007A2E2C"/>
    <w:rsid w:val="007A7E5C"/>
    <w:rsid w:val="007B13D0"/>
    <w:rsid w:val="007B4A13"/>
    <w:rsid w:val="007C3376"/>
    <w:rsid w:val="007C5E99"/>
    <w:rsid w:val="007D5A34"/>
    <w:rsid w:val="007E0FC2"/>
    <w:rsid w:val="007E2A09"/>
    <w:rsid w:val="007F599F"/>
    <w:rsid w:val="007F7130"/>
    <w:rsid w:val="00800D38"/>
    <w:rsid w:val="0080233C"/>
    <w:rsid w:val="00806251"/>
    <w:rsid w:val="00820903"/>
    <w:rsid w:val="00826054"/>
    <w:rsid w:val="008266CE"/>
    <w:rsid w:val="00847AFA"/>
    <w:rsid w:val="00862D50"/>
    <w:rsid w:val="00865EF9"/>
    <w:rsid w:val="00875781"/>
    <w:rsid w:val="00876405"/>
    <w:rsid w:val="0087722E"/>
    <w:rsid w:val="0088066B"/>
    <w:rsid w:val="008816F2"/>
    <w:rsid w:val="00883368"/>
    <w:rsid w:val="008906BE"/>
    <w:rsid w:val="008A6962"/>
    <w:rsid w:val="008B66B5"/>
    <w:rsid w:val="008B77DB"/>
    <w:rsid w:val="008C6F5F"/>
    <w:rsid w:val="008D15F9"/>
    <w:rsid w:val="008D2191"/>
    <w:rsid w:val="008D385B"/>
    <w:rsid w:val="008F146C"/>
    <w:rsid w:val="008F18DE"/>
    <w:rsid w:val="008F43E3"/>
    <w:rsid w:val="008F68A4"/>
    <w:rsid w:val="00902159"/>
    <w:rsid w:val="0090667D"/>
    <w:rsid w:val="00906E53"/>
    <w:rsid w:val="0091565E"/>
    <w:rsid w:val="00917DF3"/>
    <w:rsid w:val="00934833"/>
    <w:rsid w:val="00943122"/>
    <w:rsid w:val="0094420E"/>
    <w:rsid w:val="009579E1"/>
    <w:rsid w:val="009613B7"/>
    <w:rsid w:val="0096158F"/>
    <w:rsid w:val="00961BB9"/>
    <w:rsid w:val="00972232"/>
    <w:rsid w:val="00972515"/>
    <w:rsid w:val="009756B9"/>
    <w:rsid w:val="00987B15"/>
    <w:rsid w:val="00990716"/>
    <w:rsid w:val="009914D0"/>
    <w:rsid w:val="009A10FE"/>
    <w:rsid w:val="009B11E4"/>
    <w:rsid w:val="009B2A0A"/>
    <w:rsid w:val="009C5A38"/>
    <w:rsid w:val="009E65D0"/>
    <w:rsid w:val="009F0CB7"/>
    <w:rsid w:val="00A04FA6"/>
    <w:rsid w:val="00A07214"/>
    <w:rsid w:val="00A1064B"/>
    <w:rsid w:val="00A11E4A"/>
    <w:rsid w:val="00A1662C"/>
    <w:rsid w:val="00A1672B"/>
    <w:rsid w:val="00A26454"/>
    <w:rsid w:val="00A306CF"/>
    <w:rsid w:val="00A34A42"/>
    <w:rsid w:val="00A35FD6"/>
    <w:rsid w:val="00A36AD3"/>
    <w:rsid w:val="00A4128C"/>
    <w:rsid w:val="00A42E68"/>
    <w:rsid w:val="00A440FE"/>
    <w:rsid w:val="00A45665"/>
    <w:rsid w:val="00A5097B"/>
    <w:rsid w:val="00A51371"/>
    <w:rsid w:val="00A66E4B"/>
    <w:rsid w:val="00A73C9A"/>
    <w:rsid w:val="00A77444"/>
    <w:rsid w:val="00A83AD5"/>
    <w:rsid w:val="00A9070C"/>
    <w:rsid w:val="00AA0E89"/>
    <w:rsid w:val="00AA62F9"/>
    <w:rsid w:val="00AA6F8E"/>
    <w:rsid w:val="00AB04B3"/>
    <w:rsid w:val="00AB3FC0"/>
    <w:rsid w:val="00AC19D6"/>
    <w:rsid w:val="00AD3FA4"/>
    <w:rsid w:val="00AE167B"/>
    <w:rsid w:val="00AE17A3"/>
    <w:rsid w:val="00AE1C82"/>
    <w:rsid w:val="00AE4B71"/>
    <w:rsid w:val="00AF61C6"/>
    <w:rsid w:val="00AF7283"/>
    <w:rsid w:val="00B05BDC"/>
    <w:rsid w:val="00B11E21"/>
    <w:rsid w:val="00B14B7A"/>
    <w:rsid w:val="00B24B04"/>
    <w:rsid w:val="00B272C8"/>
    <w:rsid w:val="00B3082D"/>
    <w:rsid w:val="00B33B7E"/>
    <w:rsid w:val="00B346B3"/>
    <w:rsid w:val="00B356FE"/>
    <w:rsid w:val="00B42E9A"/>
    <w:rsid w:val="00B44BDA"/>
    <w:rsid w:val="00B46823"/>
    <w:rsid w:val="00B46C85"/>
    <w:rsid w:val="00B5258C"/>
    <w:rsid w:val="00B53C54"/>
    <w:rsid w:val="00B56EA8"/>
    <w:rsid w:val="00B60A44"/>
    <w:rsid w:val="00B72030"/>
    <w:rsid w:val="00B85197"/>
    <w:rsid w:val="00B86539"/>
    <w:rsid w:val="00B87D97"/>
    <w:rsid w:val="00BA0D12"/>
    <w:rsid w:val="00BA1330"/>
    <w:rsid w:val="00BA7D40"/>
    <w:rsid w:val="00BB09C8"/>
    <w:rsid w:val="00BB4CDD"/>
    <w:rsid w:val="00BB7443"/>
    <w:rsid w:val="00BC7C3D"/>
    <w:rsid w:val="00BD09E4"/>
    <w:rsid w:val="00BF6E64"/>
    <w:rsid w:val="00C011E0"/>
    <w:rsid w:val="00C14EEB"/>
    <w:rsid w:val="00C20318"/>
    <w:rsid w:val="00C35FF5"/>
    <w:rsid w:val="00C36F12"/>
    <w:rsid w:val="00C441F1"/>
    <w:rsid w:val="00C46CA0"/>
    <w:rsid w:val="00C53E85"/>
    <w:rsid w:val="00C551E5"/>
    <w:rsid w:val="00C63A1F"/>
    <w:rsid w:val="00C66DDA"/>
    <w:rsid w:val="00C916B6"/>
    <w:rsid w:val="00C92F76"/>
    <w:rsid w:val="00C93501"/>
    <w:rsid w:val="00C94A72"/>
    <w:rsid w:val="00CA1AFE"/>
    <w:rsid w:val="00CB5165"/>
    <w:rsid w:val="00CB704A"/>
    <w:rsid w:val="00CC192A"/>
    <w:rsid w:val="00CC3382"/>
    <w:rsid w:val="00CC5BF5"/>
    <w:rsid w:val="00CD2D8A"/>
    <w:rsid w:val="00CE0AA6"/>
    <w:rsid w:val="00CE6911"/>
    <w:rsid w:val="00CF0A51"/>
    <w:rsid w:val="00CF2D62"/>
    <w:rsid w:val="00D004B8"/>
    <w:rsid w:val="00D01F32"/>
    <w:rsid w:val="00D02E83"/>
    <w:rsid w:val="00D17DFF"/>
    <w:rsid w:val="00D227D2"/>
    <w:rsid w:val="00D239D1"/>
    <w:rsid w:val="00D25A34"/>
    <w:rsid w:val="00D429D9"/>
    <w:rsid w:val="00D47065"/>
    <w:rsid w:val="00D53C93"/>
    <w:rsid w:val="00D54B21"/>
    <w:rsid w:val="00D56DA2"/>
    <w:rsid w:val="00D6176D"/>
    <w:rsid w:val="00D628A7"/>
    <w:rsid w:val="00D648A2"/>
    <w:rsid w:val="00D721A3"/>
    <w:rsid w:val="00D765C6"/>
    <w:rsid w:val="00D8325B"/>
    <w:rsid w:val="00D94F05"/>
    <w:rsid w:val="00DA5F37"/>
    <w:rsid w:val="00DB4CAE"/>
    <w:rsid w:val="00DC1FFF"/>
    <w:rsid w:val="00DC2DE5"/>
    <w:rsid w:val="00DD1AFE"/>
    <w:rsid w:val="00DF5555"/>
    <w:rsid w:val="00E0110C"/>
    <w:rsid w:val="00E058DA"/>
    <w:rsid w:val="00E075F4"/>
    <w:rsid w:val="00E11467"/>
    <w:rsid w:val="00E1690D"/>
    <w:rsid w:val="00E2459E"/>
    <w:rsid w:val="00E27F2B"/>
    <w:rsid w:val="00E31ECA"/>
    <w:rsid w:val="00E32D2E"/>
    <w:rsid w:val="00E344A9"/>
    <w:rsid w:val="00E352E5"/>
    <w:rsid w:val="00E362C9"/>
    <w:rsid w:val="00E43EAB"/>
    <w:rsid w:val="00E51B1B"/>
    <w:rsid w:val="00E531D1"/>
    <w:rsid w:val="00E627B3"/>
    <w:rsid w:val="00E70C74"/>
    <w:rsid w:val="00E774C4"/>
    <w:rsid w:val="00E82A42"/>
    <w:rsid w:val="00E83027"/>
    <w:rsid w:val="00E8324A"/>
    <w:rsid w:val="00E87E94"/>
    <w:rsid w:val="00E928A3"/>
    <w:rsid w:val="00EA07F7"/>
    <w:rsid w:val="00EA2469"/>
    <w:rsid w:val="00EB7A2C"/>
    <w:rsid w:val="00ED0D08"/>
    <w:rsid w:val="00ED497A"/>
    <w:rsid w:val="00EE03CC"/>
    <w:rsid w:val="00EE3220"/>
    <w:rsid w:val="00EE3A4B"/>
    <w:rsid w:val="00EE56F7"/>
    <w:rsid w:val="00EF0CF4"/>
    <w:rsid w:val="00EF4413"/>
    <w:rsid w:val="00F008B6"/>
    <w:rsid w:val="00F0719D"/>
    <w:rsid w:val="00F10415"/>
    <w:rsid w:val="00F12447"/>
    <w:rsid w:val="00F15966"/>
    <w:rsid w:val="00F21847"/>
    <w:rsid w:val="00F22EDD"/>
    <w:rsid w:val="00F2740D"/>
    <w:rsid w:val="00F27749"/>
    <w:rsid w:val="00F35EAE"/>
    <w:rsid w:val="00F370C1"/>
    <w:rsid w:val="00F4242D"/>
    <w:rsid w:val="00F44A67"/>
    <w:rsid w:val="00F5363A"/>
    <w:rsid w:val="00F53AD7"/>
    <w:rsid w:val="00F54268"/>
    <w:rsid w:val="00F55D74"/>
    <w:rsid w:val="00F663F3"/>
    <w:rsid w:val="00F721F4"/>
    <w:rsid w:val="00F76053"/>
    <w:rsid w:val="00F85084"/>
    <w:rsid w:val="00F9136D"/>
    <w:rsid w:val="00F91789"/>
    <w:rsid w:val="00F94B1B"/>
    <w:rsid w:val="00FA1633"/>
    <w:rsid w:val="00FA5664"/>
    <w:rsid w:val="00FB1630"/>
    <w:rsid w:val="00FB5B2D"/>
    <w:rsid w:val="00FC79ED"/>
    <w:rsid w:val="00FD078B"/>
    <w:rsid w:val="00FD0AD6"/>
    <w:rsid w:val="00FD281A"/>
    <w:rsid w:val="00FD5C93"/>
    <w:rsid w:val="00FE1891"/>
    <w:rsid w:val="00FF05F3"/>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none" strokecolor="none [2405]"/>
    </o:shapedefaults>
    <o:shapelayout v:ext="edit">
      <o:idmap v:ext="edit" data="1,2"/>
      <o:rules v:ext="edit">
        <o:r id="V:Rule27" type="connector" idref="#_x0000_s2561"/>
        <o:r id="V:Rule28" type="connector" idref="#_x0000_s2590"/>
        <o:r id="V:Rule29" type="connector" idref="#_x0000_s2564"/>
        <o:r id="V:Rule30" type="connector" idref="#_x0000_s2540"/>
        <o:r id="V:Rule31" type="connector" idref="#_x0000_s2556"/>
        <o:r id="V:Rule32" type="connector" idref="#_x0000_s2594"/>
        <o:r id="V:Rule33" type="connector" idref="#_x0000_s2553"/>
        <o:r id="V:Rule34" type="connector" idref="#_x0000_s2585"/>
        <o:r id="V:Rule35" type="connector" idref="#_x0000_s2596"/>
        <o:r id="V:Rule36" type="connector" idref="#_x0000_s2543"/>
        <o:r id="V:Rule37" type="connector" idref="#_x0000_s2583"/>
        <o:r id="V:Rule38" type="connector" idref="#_x0000_s2588"/>
        <o:r id="V:Rule39" type="connector" idref="#_x0000_s2545"/>
        <o:r id="V:Rule40" type="connector" idref="#_x0000_s2555"/>
        <o:r id="V:Rule41" type="connector" idref="#_x0000_s2586"/>
        <o:r id="V:Rule42" type="connector" idref="#_x0000_s2584"/>
        <o:r id="V:Rule43" type="connector" idref="#_x0000_s2544"/>
        <o:r id="V:Rule44" type="connector" idref="#_x0000_s2541"/>
        <o:r id="V:Rule45" type="connector" idref="#_x0000_s2557"/>
        <o:r id="V:Rule46" type="connector" idref="#_x0000_s2589"/>
        <o:r id="V:Rule47" type="connector" idref="#_x0000_s2552"/>
        <o:r id="V:Rule48" type="connector" idref="#_x0000_s2546"/>
        <o:r id="V:Rule49" type="connector" idref="#_x0000_s2566"/>
        <o:r id="V:Rule50" type="connector" idref="#_x0000_s2558"/>
        <o:r id="V:Rule51" type="connector" idref="#_x0000_s2562"/>
        <o:r id="V:Rule52" type="connector" idref="#_x0000_s25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E64"/>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BF6E64"/>
    <w:pPr>
      <w:spacing w:before="480" w:after="0"/>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unhideWhenUsed/>
    <w:qFormat/>
    <w:rsid w:val="00BF6E64"/>
    <w:pPr>
      <w:spacing w:before="200" w:after="0"/>
      <w:outlineLvl w:val="1"/>
    </w:pPr>
    <w:rPr>
      <w:rFonts w:ascii="Cambria" w:hAnsi="Cambria"/>
      <w:b/>
      <w:bCs/>
      <w:sz w:val="26"/>
      <w:szCs w:val="26"/>
      <w:lang w:bidi="ar-SA"/>
    </w:rPr>
  </w:style>
  <w:style w:type="paragraph" w:styleId="Heading3">
    <w:name w:val="heading 3"/>
    <w:basedOn w:val="Normal"/>
    <w:next w:val="Normal"/>
    <w:link w:val="Heading3Char"/>
    <w:uiPriority w:val="9"/>
    <w:semiHidden/>
    <w:unhideWhenUsed/>
    <w:qFormat/>
    <w:rsid w:val="00BF6E64"/>
    <w:pPr>
      <w:spacing w:before="200" w:after="0" w:line="271" w:lineRule="auto"/>
      <w:outlineLvl w:val="2"/>
    </w:pPr>
    <w:rPr>
      <w:rFonts w:ascii="Cambria" w:hAnsi="Cambria"/>
      <w:b/>
      <w:bCs/>
      <w:sz w:val="20"/>
      <w:szCs w:val="20"/>
      <w:lang w:bidi="ar-SA"/>
    </w:rPr>
  </w:style>
  <w:style w:type="paragraph" w:styleId="Heading4">
    <w:name w:val="heading 4"/>
    <w:basedOn w:val="Normal"/>
    <w:next w:val="Normal"/>
    <w:link w:val="Heading4Char"/>
    <w:uiPriority w:val="9"/>
    <w:semiHidden/>
    <w:unhideWhenUsed/>
    <w:qFormat/>
    <w:rsid w:val="00BF6E64"/>
    <w:pPr>
      <w:spacing w:before="200" w:after="0"/>
      <w:outlineLvl w:val="3"/>
    </w:pPr>
    <w:rPr>
      <w:rFonts w:ascii="Cambria" w:hAnsi="Cambria"/>
      <w:b/>
      <w:bCs/>
      <w:i/>
      <w:iCs/>
      <w:sz w:val="20"/>
      <w:szCs w:val="20"/>
      <w:lang w:bidi="ar-SA"/>
    </w:rPr>
  </w:style>
  <w:style w:type="paragraph" w:styleId="Heading5">
    <w:name w:val="heading 5"/>
    <w:basedOn w:val="Normal"/>
    <w:next w:val="Normal"/>
    <w:link w:val="Heading5Char"/>
    <w:uiPriority w:val="9"/>
    <w:semiHidden/>
    <w:unhideWhenUsed/>
    <w:qFormat/>
    <w:rsid w:val="00BF6E64"/>
    <w:pPr>
      <w:spacing w:before="200" w:after="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semiHidden/>
    <w:unhideWhenUsed/>
    <w:qFormat/>
    <w:rsid w:val="00BF6E64"/>
    <w:pPr>
      <w:spacing w:after="0"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semiHidden/>
    <w:unhideWhenUsed/>
    <w:qFormat/>
    <w:rsid w:val="00BF6E64"/>
    <w:pPr>
      <w:spacing w:after="0"/>
      <w:outlineLvl w:val="6"/>
    </w:pPr>
    <w:rPr>
      <w:rFonts w:ascii="Cambria" w:hAnsi="Cambria"/>
      <w:i/>
      <w:iCs/>
      <w:sz w:val="20"/>
      <w:szCs w:val="20"/>
      <w:lang w:bidi="ar-SA"/>
    </w:rPr>
  </w:style>
  <w:style w:type="paragraph" w:styleId="Heading8">
    <w:name w:val="heading 8"/>
    <w:basedOn w:val="Normal"/>
    <w:next w:val="Normal"/>
    <w:link w:val="Heading8Char"/>
    <w:uiPriority w:val="9"/>
    <w:semiHidden/>
    <w:unhideWhenUsed/>
    <w:qFormat/>
    <w:rsid w:val="00BF6E64"/>
    <w:pPr>
      <w:spacing w:after="0"/>
      <w:outlineLvl w:val="7"/>
    </w:pPr>
    <w:rPr>
      <w:rFonts w:ascii="Cambria" w:hAnsi="Cambria"/>
      <w:sz w:val="20"/>
      <w:szCs w:val="20"/>
      <w:lang w:bidi="ar-SA"/>
    </w:rPr>
  </w:style>
  <w:style w:type="paragraph" w:styleId="Heading9">
    <w:name w:val="heading 9"/>
    <w:basedOn w:val="Normal"/>
    <w:next w:val="Normal"/>
    <w:link w:val="Heading9Char"/>
    <w:uiPriority w:val="9"/>
    <w:semiHidden/>
    <w:unhideWhenUsed/>
    <w:qFormat/>
    <w:rsid w:val="00BF6E64"/>
    <w:pPr>
      <w:spacing w:after="0"/>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h21">
    <w:name w:val="aph21"/>
    <w:rsid w:val="00366F21"/>
    <w:rPr>
      <w:rFonts w:ascii="Arial" w:hAnsi="Arial" w:cs="Arial" w:hint="default"/>
      <w:b/>
      <w:bCs/>
      <w:color w:val="006699"/>
      <w:sz w:val="20"/>
      <w:szCs w:val="20"/>
    </w:rPr>
  </w:style>
  <w:style w:type="paragraph" w:styleId="ListParagraph">
    <w:name w:val="List Paragraph"/>
    <w:basedOn w:val="Normal"/>
    <w:uiPriority w:val="34"/>
    <w:qFormat/>
    <w:rsid w:val="00BF6E64"/>
    <w:pPr>
      <w:ind w:left="720"/>
      <w:contextualSpacing/>
    </w:pPr>
  </w:style>
  <w:style w:type="table" w:styleId="TableGrid">
    <w:name w:val="Table Grid"/>
    <w:basedOn w:val="TableNormal"/>
    <w:uiPriority w:val="59"/>
    <w:rsid w:val="005F27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2D2A"/>
    <w:pPr>
      <w:spacing w:after="0" w:line="240" w:lineRule="auto"/>
    </w:pPr>
    <w:rPr>
      <w:rFonts w:ascii="Tahoma" w:hAnsi="Tahoma"/>
      <w:sz w:val="16"/>
      <w:szCs w:val="16"/>
      <w:lang w:bidi="ar-SA"/>
    </w:rPr>
  </w:style>
  <w:style w:type="character" w:customStyle="1" w:styleId="BalloonTextChar">
    <w:name w:val="Balloon Text Char"/>
    <w:link w:val="BalloonText"/>
    <w:uiPriority w:val="99"/>
    <w:semiHidden/>
    <w:rsid w:val="00112D2A"/>
    <w:rPr>
      <w:rFonts w:ascii="Tahoma" w:hAnsi="Tahoma" w:cs="Tahoma"/>
      <w:sz w:val="16"/>
      <w:szCs w:val="16"/>
      <w:lang w:eastAsia="en-US"/>
    </w:rPr>
  </w:style>
  <w:style w:type="character" w:styleId="Strong">
    <w:name w:val="Strong"/>
    <w:uiPriority w:val="22"/>
    <w:qFormat/>
    <w:rsid w:val="00BF6E64"/>
    <w:rPr>
      <w:b/>
      <w:bCs/>
    </w:rPr>
  </w:style>
  <w:style w:type="character" w:styleId="Hyperlink">
    <w:name w:val="Hyperlink"/>
    <w:uiPriority w:val="99"/>
    <w:unhideWhenUsed/>
    <w:rsid w:val="00546498"/>
    <w:rPr>
      <w:color w:val="0000FF"/>
      <w:u w:val="single"/>
    </w:rPr>
  </w:style>
  <w:style w:type="character" w:customStyle="1" w:styleId="Heading2Char">
    <w:name w:val="Heading 2 Char"/>
    <w:link w:val="Heading2"/>
    <w:uiPriority w:val="9"/>
    <w:rsid w:val="00BF6E64"/>
    <w:rPr>
      <w:rFonts w:ascii="Cambria" w:eastAsia="SimSun" w:hAnsi="Cambria" w:cs="Times New Roman"/>
      <w:b/>
      <w:bCs/>
      <w:sz w:val="26"/>
      <w:szCs w:val="26"/>
    </w:rPr>
  </w:style>
  <w:style w:type="paragraph" w:styleId="IntenseQuote">
    <w:name w:val="Intense Quote"/>
    <w:basedOn w:val="Normal"/>
    <w:next w:val="Normal"/>
    <w:link w:val="IntenseQuoteChar"/>
    <w:uiPriority w:val="30"/>
    <w:qFormat/>
    <w:rsid w:val="00BF6E64"/>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sid w:val="00BF6E64"/>
    <w:rPr>
      <w:b/>
      <w:bCs/>
      <w:i/>
      <w:iCs/>
    </w:rPr>
  </w:style>
  <w:style w:type="character" w:styleId="BookTitle">
    <w:name w:val="Book Title"/>
    <w:uiPriority w:val="33"/>
    <w:qFormat/>
    <w:rsid w:val="00BF6E64"/>
    <w:rPr>
      <w:i/>
      <w:iCs/>
      <w:smallCaps/>
      <w:spacing w:val="5"/>
    </w:rPr>
  </w:style>
  <w:style w:type="character" w:customStyle="1" w:styleId="Heading1Char">
    <w:name w:val="Heading 1 Char"/>
    <w:link w:val="Heading1"/>
    <w:uiPriority w:val="9"/>
    <w:rsid w:val="00BF6E64"/>
    <w:rPr>
      <w:rFonts w:ascii="Cambria" w:eastAsia="SimSun" w:hAnsi="Cambria" w:cs="Times New Roman"/>
      <w:b/>
      <w:bCs/>
      <w:sz w:val="28"/>
      <w:szCs w:val="28"/>
    </w:rPr>
  </w:style>
  <w:style w:type="character" w:customStyle="1" w:styleId="Heading3Char">
    <w:name w:val="Heading 3 Char"/>
    <w:link w:val="Heading3"/>
    <w:uiPriority w:val="9"/>
    <w:rsid w:val="00BF6E64"/>
    <w:rPr>
      <w:rFonts w:ascii="Cambria" w:eastAsia="SimSun" w:hAnsi="Cambria" w:cs="Times New Roman"/>
      <w:b/>
      <w:bCs/>
    </w:rPr>
  </w:style>
  <w:style w:type="character" w:customStyle="1" w:styleId="Heading4Char">
    <w:name w:val="Heading 4 Char"/>
    <w:link w:val="Heading4"/>
    <w:uiPriority w:val="9"/>
    <w:semiHidden/>
    <w:rsid w:val="00BF6E64"/>
    <w:rPr>
      <w:rFonts w:ascii="Cambria" w:eastAsia="SimSun" w:hAnsi="Cambria" w:cs="Times New Roman"/>
      <w:b/>
      <w:bCs/>
      <w:i/>
      <w:iCs/>
    </w:rPr>
  </w:style>
  <w:style w:type="character" w:customStyle="1" w:styleId="Heading5Char">
    <w:name w:val="Heading 5 Char"/>
    <w:link w:val="Heading5"/>
    <w:uiPriority w:val="9"/>
    <w:semiHidden/>
    <w:rsid w:val="00BF6E64"/>
    <w:rPr>
      <w:rFonts w:ascii="Cambria" w:eastAsia="SimSun" w:hAnsi="Cambria" w:cs="Times New Roman"/>
      <w:b/>
      <w:bCs/>
      <w:color w:val="7F7F7F"/>
    </w:rPr>
  </w:style>
  <w:style w:type="character" w:customStyle="1" w:styleId="Heading6Char">
    <w:name w:val="Heading 6 Char"/>
    <w:link w:val="Heading6"/>
    <w:uiPriority w:val="9"/>
    <w:semiHidden/>
    <w:rsid w:val="00BF6E64"/>
    <w:rPr>
      <w:rFonts w:ascii="Cambria" w:eastAsia="SimSun" w:hAnsi="Cambria" w:cs="Times New Roman"/>
      <w:b/>
      <w:bCs/>
      <w:i/>
      <w:iCs/>
      <w:color w:val="7F7F7F"/>
    </w:rPr>
  </w:style>
  <w:style w:type="character" w:customStyle="1" w:styleId="Heading7Char">
    <w:name w:val="Heading 7 Char"/>
    <w:link w:val="Heading7"/>
    <w:uiPriority w:val="9"/>
    <w:semiHidden/>
    <w:rsid w:val="00BF6E64"/>
    <w:rPr>
      <w:rFonts w:ascii="Cambria" w:eastAsia="SimSun" w:hAnsi="Cambria" w:cs="Times New Roman"/>
      <w:i/>
      <w:iCs/>
    </w:rPr>
  </w:style>
  <w:style w:type="character" w:customStyle="1" w:styleId="Heading8Char">
    <w:name w:val="Heading 8 Char"/>
    <w:link w:val="Heading8"/>
    <w:uiPriority w:val="9"/>
    <w:semiHidden/>
    <w:rsid w:val="00BF6E64"/>
    <w:rPr>
      <w:rFonts w:ascii="Cambria" w:eastAsia="SimSun" w:hAnsi="Cambria" w:cs="Times New Roman"/>
      <w:sz w:val="20"/>
      <w:szCs w:val="20"/>
    </w:rPr>
  </w:style>
  <w:style w:type="character" w:customStyle="1" w:styleId="Heading9Char">
    <w:name w:val="Heading 9 Char"/>
    <w:link w:val="Heading9"/>
    <w:uiPriority w:val="9"/>
    <w:semiHidden/>
    <w:rsid w:val="00BF6E64"/>
    <w:rPr>
      <w:rFonts w:ascii="Cambria" w:eastAsia="SimSun" w:hAnsi="Cambria" w:cs="Times New Roman"/>
      <w:i/>
      <w:iCs/>
      <w:spacing w:val="5"/>
      <w:sz w:val="20"/>
      <w:szCs w:val="20"/>
    </w:rPr>
  </w:style>
  <w:style w:type="paragraph" w:styleId="Caption">
    <w:name w:val="caption"/>
    <w:basedOn w:val="Normal"/>
    <w:next w:val="Normal"/>
    <w:uiPriority w:val="35"/>
    <w:semiHidden/>
    <w:unhideWhenUsed/>
    <w:rsid w:val="00BF6E64"/>
    <w:rPr>
      <w:b/>
      <w:bCs/>
      <w:caps/>
      <w:sz w:val="16"/>
      <w:szCs w:val="18"/>
    </w:rPr>
  </w:style>
  <w:style w:type="paragraph" w:styleId="Title">
    <w:name w:val="Title"/>
    <w:basedOn w:val="Normal"/>
    <w:next w:val="Normal"/>
    <w:link w:val="TitleChar"/>
    <w:uiPriority w:val="10"/>
    <w:qFormat/>
    <w:rsid w:val="00BF6E64"/>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sid w:val="00BF6E64"/>
    <w:rPr>
      <w:rFonts w:ascii="Cambria" w:eastAsia="SimSun" w:hAnsi="Cambria" w:cs="Times New Roman"/>
      <w:spacing w:val="5"/>
      <w:sz w:val="52"/>
      <w:szCs w:val="52"/>
    </w:rPr>
  </w:style>
  <w:style w:type="paragraph" w:styleId="Subtitle">
    <w:name w:val="Subtitle"/>
    <w:basedOn w:val="Normal"/>
    <w:next w:val="Normal"/>
    <w:link w:val="SubtitleChar"/>
    <w:uiPriority w:val="11"/>
    <w:qFormat/>
    <w:rsid w:val="00BF6E64"/>
    <w:pPr>
      <w:spacing w:after="600"/>
    </w:pPr>
    <w:rPr>
      <w:rFonts w:ascii="Cambria" w:hAnsi="Cambria"/>
      <w:i/>
      <w:iCs/>
      <w:spacing w:val="13"/>
      <w:sz w:val="24"/>
      <w:szCs w:val="24"/>
      <w:lang w:bidi="ar-SA"/>
    </w:rPr>
  </w:style>
  <w:style w:type="character" w:customStyle="1" w:styleId="SubtitleChar">
    <w:name w:val="Subtitle Char"/>
    <w:link w:val="Subtitle"/>
    <w:uiPriority w:val="11"/>
    <w:rsid w:val="00BF6E64"/>
    <w:rPr>
      <w:rFonts w:ascii="Cambria" w:eastAsia="SimSun" w:hAnsi="Cambria" w:cs="Times New Roman"/>
      <w:i/>
      <w:iCs/>
      <w:spacing w:val="13"/>
      <w:sz w:val="24"/>
      <w:szCs w:val="24"/>
    </w:rPr>
  </w:style>
  <w:style w:type="character" w:styleId="Emphasis">
    <w:name w:val="Emphasis"/>
    <w:uiPriority w:val="20"/>
    <w:qFormat/>
    <w:rsid w:val="00BF6E64"/>
    <w:rPr>
      <w:b/>
      <w:bCs/>
      <w:i/>
      <w:iCs/>
      <w:spacing w:val="10"/>
      <w:bdr w:val="none" w:sz="0" w:space="0" w:color="auto"/>
      <w:shd w:val="clear" w:color="auto" w:fill="auto"/>
    </w:rPr>
  </w:style>
  <w:style w:type="paragraph" w:styleId="NoSpacing">
    <w:name w:val="No Spacing"/>
    <w:basedOn w:val="Normal"/>
    <w:link w:val="NoSpacingChar"/>
    <w:uiPriority w:val="1"/>
    <w:qFormat/>
    <w:rsid w:val="00BF6E64"/>
    <w:pPr>
      <w:spacing w:after="0" w:line="240" w:lineRule="auto"/>
    </w:pPr>
  </w:style>
  <w:style w:type="character" w:customStyle="1" w:styleId="NoSpacingChar">
    <w:name w:val="No Spacing Char"/>
    <w:basedOn w:val="DefaultParagraphFont"/>
    <w:link w:val="NoSpacing"/>
    <w:uiPriority w:val="1"/>
    <w:rsid w:val="00BF6E64"/>
  </w:style>
  <w:style w:type="paragraph" w:styleId="Quote">
    <w:name w:val="Quote"/>
    <w:basedOn w:val="Normal"/>
    <w:next w:val="Normal"/>
    <w:link w:val="QuoteChar"/>
    <w:uiPriority w:val="29"/>
    <w:qFormat/>
    <w:rsid w:val="00BF6E64"/>
    <w:pPr>
      <w:spacing w:before="200" w:after="0"/>
      <w:ind w:left="360" w:right="360"/>
    </w:pPr>
    <w:rPr>
      <w:i/>
      <w:iCs/>
      <w:sz w:val="20"/>
      <w:szCs w:val="20"/>
      <w:lang w:bidi="ar-SA"/>
    </w:rPr>
  </w:style>
  <w:style w:type="character" w:customStyle="1" w:styleId="QuoteChar">
    <w:name w:val="Quote Char"/>
    <w:link w:val="Quote"/>
    <w:uiPriority w:val="29"/>
    <w:rsid w:val="00BF6E64"/>
    <w:rPr>
      <w:i/>
      <w:iCs/>
    </w:rPr>
  </w:style>
  <w:style w:type="character" w:styleId="SubtleEmphasis">
    <w:name w:val="Subtle Emphasis"/>
    <w:uiPriority w:val="19"/>
    <w:qFormat/>
    <w:rsid w:val="00BF6E64"/>
    <w:rPr>
      <w:i/>
      <w:iCs/>
    </w:rPr>
  </w:style>
  <w:style w:type="character" w:styleId="IntenseEmphasis">
    <w:name w:val="Intense Emphasis"/>
    <w:uiPriority w:val="21"/>
    <w:qFormat/>
    <w:rsid w:val="00BF6E64"/>
    <w:rPr>
      <w:b/>
      <w:bCs/>
    </w:rPr>
  </w:style>
  <w:style w:type="character" w:styleId="SubtleReference">
    <w:name w:val="Subtle Reference"/>
    <w:uiPriority w:val="31"/>
    <w:qFormat/>
    <w:rsid w:val="00BF6E64"/>
    <w:rPr>
      <w:smallCaps/>
    </w:rPr>
  </w:style>
  <w:style w:type="character" w:styleId="IntenseReference">
    <w:name w:val="Intense Reference"/>
    <w:uiPriority w:val="32"/>
    <w:qFormat/>
    <w:rsid w:val="00BF6E64"/>
    <w:rPr>
      <w:smallCaps/>
      <w:spacing w:val="5"/>
      <w:u w:val="single"/>
    </w:rPr>
  </w:style>
  <w:style w:type="paragraph" w:styleId="TOCHeading">
    <w:name w:val="TOC Heading"/>
    <w:basedOn w:val="Heading1"/>
    <w:next w:val="Normal"/>
    <w:uiPriority w:val="39"/>
    <w:semiHidden/>
    <w:unhideWhenUsed/>
    <w:qFormat/>
    <w:rsid w:val="00BF6E64"/>
    <w:pPr>
      <w:outlineLvl w:val="9"/>
    </w:pPr>
  </w:style>
  <w:style w:type="character" w:styleId="FollowedHyperlink">
    <w:name w:val="FollowedHyperlink"/>
    <w:uiPriority w:val="99"/>
    <w:semiHidden/>
    <w:unhideWhenUsed/>
    <w:rsid w:val="00A42E68"/>
    <w:rPr>
      <w:color w:val="800080"/>
      <w:u w:val="single"/>
    </w:rPr>
  </w:style>
  <w:style w:type="paragraph" w:styleId="Header">
    <w:name w:val="header"/>
    <w:basedOn w:val="Normal"/>
    <w:link w:val="HeaderChar"/>
    <w:uiPriority w:val="99"/>
    <w:unhideWhenUsed/>
    <w:rsid w:val="00FA5664"/>
    <w:pPr>
      <w:tabs>
        <w:tab w:val="center" w:pos="4513"/>
        <w:tab w:val="right" w:pos="9026"/>
      </w:tabs>
    </w:pPr>
  </w:style>
  <w:style w:type="character" w:customStyle="1" w:styleId="HeaderChar">
    <w:name w:val="Header Char"/>
    <w:link w:val="Header"/>
    <w:uiPriority w:val="99"/>
    <w:rsid w:val="00FA5664"/>
    <w:rPr>
      <w:sz w:val="22"/>
      <w:szCs w:val="22"/>
      <w:lang w:val="en-US" w:eastAsia="en-US" w:bidi="en-US"/>
    </w:rPr>
  </w:style>
  <w:style w:type="paragraph" w:styleId="Footer">
    <w:name w:val="footer"/>
    <w:basedOn w:val="Normal"/>
    <w:link w:val="FooterChar"/>
    <w:uiPriority w:val="99"/>
    <w:unhideWhenUsed/>
    <w:rsid w:val="00FA5664"/>
    <w:pPr>
      <w:tabs>
        <w:tab w:val="center" w:pos="4513"/>
        <w:tab w:val="right" w:pos="9026"/>
      </w:tabs>
    </w:pPr>
  </w:style>
  <w:style w:type="character" w:customStyle="1" w:styleId="FooterChar">
    <w:name w:val="Footer Char"/>
    <w:link w:val="Footer"/>
    <w:uiPriority w:val="99"/>
    <w:rsid w:val="00FA5664"/>
    <w:rPr>
      <w:sz w:val="22"/>
      <w:szCs w:val="22"/>
      <w:lang w:val="en-US" w:eastAsia="en-US" w:bidi="en-US"/>
    </w:rPr>
  </w:style>
  <w:style w:type="paragraph" w:styleId="NormalWeb">
    <w:name w:val="Normal (Web)"/>
    <w:basedOn w:val="Normal"/>
    <w:uiPriority w:val="99"/>
    <w:unhideWhenUsed/>
    <w:rsid w:val="00FA1633"/>
    <w:pPr>
      <w:spacing w:before="100" w:beforeAutospacing="1" w:after="100" w:afterAutospacing="1" w:line="240" w:lineRule="auto"/>
    </w:pPr>
    <w:rPr>
      <w:rFonts w:ascii="Times New Roman" w:eastAsia="Times New Roman" w:hAnsi="Times New Roman"/>
      <w:sz w:val="24"/>
      <w:szCs w:val="24"/>
      <w:lang w:val="en-GB" w:eastAsia="zh-CN" w:bidi="ar-SA"/>
    </w:rPr>
  </w:style>
  <w:style w:type="character" w:styleId="PageNumber">
    <w:name w:val="page number"/>
    <w:rsid w:val="00BA13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958434">
      <w:bodyDiv w:val="1"/>
      <w:marLeft w:val="0"/>
      <w:marRight w:val="0"/>
      <w:marTop w:val="0"/>
      <w:marBottom w:val="0"/>
      <w:divBdr>
        <w:top w:val="none" w:sz="0" w:space="0" w:color="auto"/>
        <w:left w:val="none" w:sz="0" w:space="0" w:color="auto"/>
        <w:bottom w:val="none" w:sz="0" w:space="0" w:color="auto"/>
        <w:right w:val="none" w:sz="0" w:space="0" w:color="auto"/>
      </w:divBdr>
    </w:div>
    <w:div w:id="484781122">
      <w:bodyDiv w:val="1"/>
      <w:marLeft w:val="0"/>
      <w:marRight w:val="0"/>
      <w:marTop w:val="0"/>
      <w:marBottom w:val="0"/>
      <w:divBdr>
        <w:top w:val="none" w:sz="0" w:space="0" w:color="auto"/>
        <w:left w:val="none" w:sz="0" w:space="0" w:color="auto"/>
        <w:bottom w:val="none" w:sz="0" w:space="0" w:color="auto"/>
        <w:right w:val="none" w:sz="0" w:space="0" w:color="auto"/>
      </w:divBdr>
      <w:divsChild>
        <w:div w:id="800420946">
          <w:marLeft w:val="0"/>
          <w:marRight w:val="0"/>
          <w:marTop w:val="0"/>
          <w:marBottom w:val="0"/>
          <w:divBdr>
            <w:top w:val="none" w:sz="0" w:space="0" w:color="auto"/>
            <w:left w:val="none" w:sz="0" w:space="0" w:color="auto"/>
            <w:bottom w:val="none" w:sz="0" w:space="0" w:color="auto"/>
            <w:right w:val="none" w:sz="0" w:space="0" w:color="auto"/>
          </w:divBdr>
          <w:divsChild>
            <w:div w:id="885988629">
              <w:marLeft w:val="0"/>
              <w:marRight w:val="0"/>
              <w:marTop w:val="390"/>
              <w:marBottom w:val="0"/>
              <w:divBdr>
                <w:top w:val="none" w:sz="0" w:space="0" w:color="auto"/>
                <w:left w:val="none" w:sz="0" w:space="0" w:color="auto"/>
                <w:bottom w:val="none" w:sz="0" w:space="0" w:color="auto"/>
                <w:right w:val="none" w:sz="0" w:space="0" w:color="auto"/>
              </w:divBdr>
              <w:divsChild>
                <w:div w:id="2098136399">
                  <w:marLeft w:val="0"/>
                  <w:marRight w:val="165"/>
                  <w:marTop w:val="0"/>
                  <w:marBottom w:val="0"/>
                  <w:divBdr>
                    <w:top w:val="none" w:sz="0" w:space="0" w:color="auto"/>
                    <w:left w:val="none" w:sz="0" w:space="0" w:color="auto"/>
                    <w:bottom w:val="none" w:sz="0" w:space="0" w:color="auto"/>
                    <w:right w:val="none" w:sz="0" w:space="0" w:color="auto"/>
                  </w:divBdr>
                  <w:divsChild>
                    <w:div w:id="1184173093">
                      <w:marLeft w:val="180"/>
                      <w:marRight w:val="180"/>
                      <w:marTop w:val="0"/>
                      <w:marBottom w:val="0"/>
                      <w:divBdr>
                        <w:top w:val="none" w:sz="0" w:space="0" w:color="auto"/>
                        <w:left w:val="none" w:sz="0" w:space="0" w:color="auto"/>
                        <w:bottom w:val="none" w:sz="0" w:space="0" w:color="auto"/>
                        <w:right w:val="none" w:sz="0" w:space="0" w:color="auto"/>
                      </w:divBdr>
                      <w:divsChild>
                        <w:div w:id="233468594">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11675">
      <w:bodyDiv w:val="1"/>
      <w:marLeft w:val="0"/>
      <w:marRight w:val="0"/>
      <w:marTop w:val="0"/>
      <w:marBottom w:val="0"/>
      <w:divBdr>
        <w:top w:val="none" w:sz="0" w:space="0" w:color="auto"/>
        <w:left w:val="none" w:sz="0" w:space="0" w:color="auto"/>
        <w:bottom w:val="none" w:sz="0" w:space="0" w:color="auto"/>
        <w:right w:val="none" w:sz="0" w:space="0" w:color="auto"/>
      </w:divBdr>
      <w:divsChild>
        <w:div w:id="689139309">
          <w:marLeft w:val="0"/>
          <w:marRight w:val="0"/>
          <w:marTop w:val="0"/>
          <w:marBottom w:val="0"/>
          <w:divBdr>
            <w:top w:val="none" w:sz="0" w:space="0" w:color="auto"/>
            <w:left w:val="none" w:sz="0" w:space="0" w:color="auto"/>
            <w:bottom w:val="none" w:sz="0" w:space="0" w:color="auto"/>
            <w:right w:val="none" w:sz="0" w:space="0" w:color="auto"/>
          </w:divBdr>
          <w:divsChild>
            <w:div w:id="1121652735">
              <w:marLeft w:val="0"/>
              <w:marRight w:val="0"/>
              <w:marTop w:val="0"/>
              <w:marBottom w:val="0"/>
              <w:divBdr>
                <w:top w:val="none" w:sz="0" w:space="0" w:color="auto"/>
                <w:left w:val="none" w:sz="0" w:space="0" w:color="auto"/>
                <w:bottom w:val="none" w:sz="0" w:space="0" w:color="auto"/>
                <w:right w:val="none" w:sz="0" w:space="0" w:color="auto"/>
              </w:divBdr>
              <w:divsChild>
                <w:div w:id="470025108">
                  <w:marLeft w:val="0"/>
                  <w:marRight w:val="0"/>
                  <w:marTop w:val="0"/>
                  <w:marBottom w:val="0"/>
                  <w:divBdr>
                    <w:top w:val="none" w:sz="0" w:space="0" w:color="auto"/>
                    <w:left w:val="none" w:sz="0" w:space="0" w:color="auto"/>
                    <w:bottom w:val="none" w:sz="0" w:space="0" w:color="auto"/>
                    <w:right w:val="none" w:sz="0" w:space="0" w:color="auto"/>
                  </w:divBdr>
                  <w:divsChild>
                    <w:div w:id="2132555347">
                      <w:marLeft w:val="0"/>
                      <w:marRight w:val="0"/>
                      <w:marTop w:val="0"/>
                      <w:marBottom w:val="0"/>
                      <w:divBdr>
                        <w:top w:val="none" w:sz="0" w:space="0" w:color="auto"/>
                        <w:left w:val="none" w:sz="0" w:space="0" w:color="auto"/>
                        <w:bottom w:val="none" w:sz="0" w:space="0" w:color="auto"/>
                        <w:right w:val="none" w:sz="0" w:space="0" w:color="auto"/>
                      </w:divBdr>
                      <w:divsChild>
                        <w:div w:id="173343087">
                          <w:marLeft w:val="0"/>
                          <w:marRight w:val="0"/>
                          <w:marTop w:val="0"/>
                          <w:marBottom w:val="0"/>
                          <w:divBdr>
                            <w:top w:val="none" w:sz="0" w:space="0" w:color="auto"/>
                            <w:left w:val="none" w:sz="0" w:space="0" w:color="auto"/>
                            <w:bottom w:val="none" w:sz="0" w:space="0" w:color="auto"/>
                            <w:right w:val="none" w:sz="0" w:space="0" w:color="auto"/>
                          </w:divBdr>
                          <w:divsChild>
                            <w:div w:id="679812705">
                              <w:marLeft w:val="0"/>
                              <w:marRight w:val="0"/>
                              <w:marTop w:val="0"/>
                              <w:marBottom w:val="0"/>
                              <w:divBdr>
                                <w:top w:val="none" w:sz="0" w:space="0" w:color="auto"/>
                                <w:left w:val="none" w:sz="0" w:space="0" w:color="auto"/>
                                <w:bottom w:val="none" w:sz="0" w:space="0" w:color="auto"/>
                                <w:right w:val="none" w:sz="0" w:space="0" w:color="auto"/>
                              </w:divBdr>
                              <w:divsChild>
                                <w:div w:id="314260205">
                                  <w:marLeft w:val="0"/>
                                  <w:marRight w:val="0"/>
                                  <w:marTop w:val="0"/>
                                  <w:marBottom w:val="0"/>
                                  <w:divBdr>
                                    <w:top w:val="none" w:sz="0" w:space="0" w:color="auto"/>
                                    <w:left w:val="none" w:sz="0" w:space="0" w:color="auto"/>
                                    <w:bottom w:val="none" w:sz="0" w:space="0" w:color="auto"/>
                                    <w:right w:val="none" w:sz="0" w:space="0" w:color="auto"/>
                                  </w:divBdr>
                                  <w:divsChild>
                                    <w:div w:id="816074491">
                                      <w:marLeft w:val="0"/>
                                      <w:marRight w:val="0"/>
                                      <w:marTop w:val="0"/>
                                      <w:marBottom w:val="150"/>
                                      <w:divBdr>
                                        <w:top w:val="none" w:sz="0" w:space="0" w:color="auto"/>
                                        <w:left w:val="none" w:sz="0" w:space="0" w:color="auto"/>
                                        <w:bottom w:val="none" w:sz="0" w:space="0" w:color="auto"/>
                                        <w:right w:val="none" w:sz="0" w:space="0" w:color="auto"/>
                                      </w:divBdr>
                                      <w:divsChild>
                                        <w:div w:id="1928071073">
                                          <w:marLeft w:val="0"/>
                                          <w:marRight w:val="0"/>
                                          <w:marTop w:val="0"/>
                                          <w:marBottom w:val="0"/>
                                          <w:divBdr>
                                            <w:top w:val="none" w:sz="0" w:space="0" w:color="auto"/>
                                            <w:left w:val="none" w:sz="0" w:space="0" w:color="auto"/>
                                            <w:bottom w:val="none" w:sz="0" w:space="0" w:color="auto"/>
                                            <w:right w:val="none" w:sz="0" w:space="0" w:color="auto"/>
                                          </w:divBdr>
                                          <w:divsChild>
                                            <w:div w:id="1472358247">
                                              <w:marLeft w:val="0"/>
                                              <w:marRight w:val="0"/>
                                              <w:marTop w:val="0"/>
                                              <w:marBottom w:val="0"/>
                                              <w:divBdr>
                                                <w:top w:val="none" w:sz="0" w:space="0" w:color="auto"/>
                                                <w:left w:val="none" w:sz="0" w:space="0" w:color="auto"/>
                                                <w:bottom w:val="none" w:sz="0" w:space="0" w:color="auto"/>
                                                <w:right w:val="none" w:sz="0" w:space="0" w:color="auto"/>
                                              </w:divBdr>
                                              <w:divsChild>
                                                <w:div w:id="6675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3301</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22079</CharactersWithSpaces>
  <SharedDoc>false</SharedDoc>
  <HLinks>
    <vt:vector size="24" baseType="variant">
      <vt:variant>
        <vt:i4>4980764</vt:i4>
      </vt:variant>
      <vt:variant>
        <vt:i4>9</vt:i4>
      </vt:variant>
      <vt:variant>
        <vt:i4>0</vt:i4>
      </vt:variant>
      <vt:variant>
        <vt:i4>5</vt:i4>
      </vt:variant>
      <vt:variant>
        <vt:lpwstr>http://web.mit.edu/jbelcher/www/java/falling/falling.html</vt:lpwstr>
      </vt:variant>
      <vt:variant>
        <vt:lpwstr/>
      </vt:variant>
      <vt:variant>
        <vt:i4>2949180</vt:i4>
      </vt:variant>
      <vt:variant>
        <vt:i4>6</vt:i4>
      </vt:variant>
      <vt:variant>
        <vt:i4>0</vt:i4>
      </vt:variant>
      <vt:variant>
        <vt:i4>5</vt:i4>
      </vt:variant>
      <vt:variant>
        <vt:lpwstr>http://www.phy.ntnu.edu.tw/ntnujava</vt:lpwstr>
      </vt:variant>
      <vt:variant>
        <vt:lpwstr/>
      </vt:variant>
      <vt:variant>
        <vt:i4>4390914</vt:i4>
      </vt:variant>
      <vt:variant>
        <vt:i4>3</vt:i4>
      </vt:variant>
      <vt:variant>
        <vt:i4>0</vt:i4>
      </vt:variant>
      <vt:variant>
        <vt:i4>5</vt:i4>
      </vt:variant>
      <vt:variant>
        <vt:lpwstr>http://phet.colorado.edu/en/simulation/bending-light</vt:lpwstr>
      </vt:variant>
      <vt:variant>
        <vt:lpwstr/>
      </vt:variant>
      <vt:variant>
        <vt:i4>5505116</vt:i4>
      </vt:variant>
      <vt:variant>
        <vt:i4>0</vt:i4>
      </vt:variant>
      <vt:variant>
        <vt:i4>0</vt:i4>
      </vt:variant>
      <vt:variant>
        <vt:i4>5</vt:i4>
      </vt:variant>
      <vt:variant>
        <vt:lpwstr>https://sites.google.com/site/quantumboffin/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S8241217D</dc:creator>
  <cp:lastModifiedBy>S7237507F</cp:lastModifiedBy>
  <cp:revision>8</cp:revision>
  <cp:lastPrinted>2012-09-24T00:21:00Z</cp:lastPrinted>
  <dcterms:created xsi:type="dcterms:W3CDTF">2012-09-20T09:46:00Z</dcterms:created>
  <dcterms:modified xsi:type="dcterms:W3CDTF">2012-09-24T00:23:00Z</dcterms:modified>
</cp:coreProperties>
</file>