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ywwkvx5l4m0e" w:id="0"/>
      <w:bookmarkEnd w:id="0"/>
      <w:r w:rsidDel="00000000" w:rsidR="00000000" w:rsidRPr="00000000">
        <w:rPr>
          <w:rtl w:val="0"/>
        </w:rPr>
        <w:t xml:space="preserve">Line Symmetry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Welcome to the Line Symmetry Simulation! You'll start with an empty canvas that you can configure by selecting a line of symmetry—vertical, horizontal, or diagonal—and you can also decide which side to render the points on. This allows you to set up the challenge according to your preference.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Once the canvas is ready, you can begin drawing by clicking on points and connecting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them to form a figure. Once done, press </w:t>
      </w:r>
      <w:r w:rsidDel="00000000" w:rsidR="00000000" w:rsidRPr="00000000">
        <w:rPr>
          <w:b w:val="1"/>
          <w:rtl w:val="0"/>
        </w:rPr>
        <w:t xml:space="preserve">Start</w:t>
      </w:r>
      <w:r w:rsidDel="00000000" w:rsidR="00000000" w:rsidRPr="00000000">
        <w:rPr>
          <w:rtl w:val="0"/>
        </w:rPr>
        <w:t xml:space="preserve"> to draw the other half of the figure.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When you have completed the symmetrical figure, press </w:t>
      </w:r>
      <w:r w:rsidDel="00000000" w:rsidR="00000000" w:rsidRPr="00000000">
        <w:rPr>
          <w:b w:val="1"/>
          <w:rtl w:val="0"/>
        </w:rPr>
        <w:t xml:space="preserve">Check</w:t>
      </w:r>
      <w:r w:rsidDel="00000000" w:rsidR="00000000" w:rsidRPr="00000000">
        <w:rPr>
          <w:rtl w:val="0"/>
        </w:rPr>
        <w:t xml:space="preserve"> to verify your answer. An alert will notify you if you got it correct or have made a mistake. If needed, you can clear your answer at any time and try again.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Once you're satisfied, clear the scenario to reset the canvas and explore other configurations. And that's how you use the Line Symmetry Simulation! Have fun experimenting!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/>
      </w:pPr>
      <w:bookmarkStart w:colFirst="0" w:colLast="0" w:name="_pmcaeai1ec2q" w:id="1"/>
      <w:bookmarkEnd w:id="1"/>
      <w:r w:rsidDel="00000000" w:rsidR="00000000" w:rsidRPr="00000000">
        <w:rPr>
          <w:rtl w:val="0"/>
        </w:rPr>
        <w:t xml:space="preserve">Isometric Drawing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Welcome to the Isometric Drawing Simulation!</w:t>
      </w:r>
      <w:r w:rsidDel="00000000" w:rsidR="00000000" w:rsidRPr="00000000">
        <w:rPr>
          <w:rtl w:val="0"/>
        </w:rPr>
        <w:t xml:space="preserve"> This tool helps you practice creating 3D shapes on an isometric grid. You can start by selecting a shape from the dropdown menu, like a cube, and choose your preferred starting point on the grid.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Once you’ve selected a shape and starting point, the left panel will display the target design, while the right panel provides a blank grid. Begin drawing by clicking on the red starting dot and connecting points to replicate the shape.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When you’re done, press </w:t>
      </w:r>
      <w:r w:rsidDel="00000000" w:rsidR="00000000" w:rsidRPr="00000000">
        <w:rPr>
          <w:b w:val="1"/>
          <w:rtl w:val="0"/>
        </w:rPr>
        <w:t xml:space="preserve">Check</w:t>
      </w:r>
      <w:r w:rsidDel="00000000" w:rsidR="00000000" w:rsidRPr="00000000">
        <w:rPr>
          <w:rtl w:val="0"/>
        </w:rPr>
        <w:t xml:space="preserve"> to see if your drawing matches the target. If it doesn’t, you can adjust your work or clear the grid to start over. You can also try different starting points for a new challenge.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Have fun experimenting!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